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579CE" w14:textId="77777777" w:rsidR="00661D1E" w:rsidRDefault="00661D1E" w:rsidP="00661D1E">
      <w:pPr>
        <w:jc w:val="center"/>
        <w:rPr>
          <w:b/>
          <w:bCs/>
        </w:rPr>
      </w:pPr>
      <w:r w:rsidRPr="00D013EF">
        <w:rPr>
          <w:b/>
          <w:bCs/>
          <w:highlight w:val="cyan"/>
        </w:rPr>
        <w:t xml:space="preserve">SCHOOL </w:t>
      </w:r>
      <w:r w:rsidRPr="00782A23">
        <w:rPr>
          <w:b/>
          <w:bCs/>
          <w:highlight w:val="cyan"/>
        </w:rPr>
        <w:t>OR SU/SD Name</w:t>
      </w:r>
    </w:p>
    <w:p w14:paraId="0BEE7F39" w14:textId="77777777" w:rsidR="00661D1E" w:rsidRDefault="00661D1E" w:rsidP="00661D1E">
      <w:pPr>
        <w:jc w:val="center"/>
        <w:rPr>
          <w:b/>
          <w:bCs/>
        </w:rPr>
      </w:pPr>
      <w:r w:rsidRPr="00A650BF">
        <w:rPr>
          <w:b/>
          <w:bCs/>
        </w:rPr>
        <w:t>HOT WORK PROGRAM 1910.252 OSHA</w:t>
      </w:r>
      <w:r>
        <w:rPr>
          <w:b/>
          <w:bCs/>
        </w:rPr>
        <w:t xml:space="preserve"> (Template)</w:t>
      </w:r>
    </w:p>
    <w:sdt>
      <w:sdtPr>
        <w:rPr>
          <w:rFonts w:ascii="Times New Roman" w:eastAsiaTheme="minorHAnsi" w:hAnsi="Times New Roman" w:cstheme="minorBidi"/>
          <w:color w:val="auto"/>
          <w:sz w:val="24"/>
          <w:szCs w:val="22"/>
        </w:rPr>
        <w:id w:val="408204893"/>
        <w:docPartObj>
          <w:docPartGallery w:val="Table of Contents"/>
          <w:docPartUnique/>
        </w:docPartObj>
      </w:sdtPr>
      <w:sdtContent>
        <w:p w14:paraId="579367B3" w14:textId="77777777" w:rsidR="00661D1E" w:rsidRDefault="00661D1E" w:rsidP="00661D1E">
          <w:pPr>
            <w:pStyle w:val="TOCHeading"/>
          </w:pPr>
          <w:r>
            <w:t>Contents</w:t>
          </w:r>
        </w:p>
        <w:p w14:paraId="4CFE2E7F" w14:textId="23819BB7" w:rsidR="00661D1E" w:rsidRDefault="00661D1E" w:rsidP="00661D1E">
          <w:pPr>
            <w:pStyle w:val="TOC1"/>
            <w:tabs>
              <w:tab w:val="right" w:leader="dot" w:pos="9345"/>
            </w:tabs>
            <w:rPr>
              <w:rStyle w:val="Hyperlink"/>
              <w:noProof/>
            </w:rPr>
          </w:pPr>
          <w:r>
            <w:fldChar w:fldCharType="begin"/>
          </w:r>
          <w:r>
            <w:instrText>TOC \o "1-3" \z \u \h</w:instrText>
          </w:r>
          <w:r>
            <w:fldChar w:fldCharType="separate"/>
          </w:r>
          <w:hyperlink w:anchor="_Toc173552274">
            <w:r w:rsidRPr="35D8FDAD">
              <w:rPr>
                <w:rStyle w:val="Hyperlink"/>
                <w:noProof/>
              </w:rPr>
              <w:t>Purpose</w:t>
            </w:r>
            <w:r>
              <w:rPr>
                <w:noProof/>
              </w:rPr>
              <w:tab/>
            </w:r>
            <w:r>
              <w:rPr>
                <w:noProof/>
              </w:rPr>
              <w:fldChar w:fldCharType="begin"/>
            </w:r>
            <w:r>
              <w:rPr>
                <w:noProof/>
              </w:rPr>
              <w:instrText>PAGEREF _Toc173552274 \h</w:instrText>
            </w:r>
            <w:r>
              <w:rPr>
                <w:noProof/>
              </w:rPr>
            </w:r>
            <w:r>
              <w:rPr>
                <w:noProof/>
              </w:rPr>
              <w:fldChar w:fldCharType="separate"/>
            </w:r>
            <w:r w:rsidR="002F1180">
              <w:rPr>
                <w:noProof/>
              </w:rPr>
              <w:t>1</w:t>
            </w:r>
            <w:r>
              <w:rPr>
                <w:noProof/>
              </w:rPr>
              <w:fldChar w:fldCharType="end"/>
            </w:r>
          </w:hyperlink>
        </w:p>
        <w:p w14:paraId="4E4A8A43" w14:textId="6D8E8BFD" w:rsidR="00661D1E" w:rsidRDefault="00661D1E" w:rsidP="00661D1E">
          <w:pPr>
            <w:pStyle w:val="TOC1"/>
            <w:tabs>
              <w:tab w:val="right" w:leader="dot" w:pos="9345"/>
            </w:tabs>
            <w:rPr>
              <w:rStyle w:val="Hyperlink"/>
              <w:noProof/>
            </w:rPr>
          </w:pPr>
          <w:hyperlink w:anchor="_Toc351365781">
            <w:r w:rsidRPr="35D8FDAD">
              <w:rPr>
                <w:rStyle w:val="Hyperlink"/>
                <w:noProof/>
              </w:rPr>
              <w:t>Definitions</w:t>
            </w:r>
            <w:r>
              <w:rPr>
                <w:noProof/>
              </w:rPr>
              <w:tab/>
            </w:r>
            <w:r>
              <w:rPr>
                <w:noProof/>
              </w:rPr>
              <w:fldChar w:fldCharType="begin"/>
            </w:r>
            <w:r>
              <w:rPr>
                <w:noProof/>
              </w:rPr>
              <w:instrText>PAGEREF _Toc351365781 \h</w:instrText>
            </w:r>
            <w:r>
              <w:rPr>
                <w:noProof/>
              </w:rPr>
            </w:r>
            <w:r>
              <w:rPr>
                <w:noProof/>
              </w:rPr>
              <w:fldChar w:fldCharType="separate"/>
            </w:r>
            <w:r w:rsidR="002F1180">
              <w:rPr>
                <w:noProof/>
              </w:rPr>
              <w:t>2</w:t>
            </w:r>
            <w:r>
              <w:rPr>
                <w:noProof/>
              </w:rPr>
              <w:fldChar w:fldCharType="end"/>
            </w:r>
          </w:hyperlink>
        </w:p>
        <w:p w14:paraId="1CA71B29" w14:textId="53749E7A" w:rsidR="00661D1E" w:rsidRDefault="00661D1E" w:rsidP="00661D1E">
          <w:pPr>
            <w:pStyle w:val="TOC1"/>
            <w:tabs>
              <w:tab w:val="right" w:leader="dot" w:pos="9345"/>
            </w:tabs>
            <w:rPr>
              <w:rStyle w:val="Hyperlink"/>
              <w:noProof/>
            </w:rPr>
          </w:pPr>
          <w:hyperlink w:anchor="_Toc1281894620">
            <w:r w:rsidRPr="35D8FDAD">
              <w:rPr>
                <w:rStyle w:val="Hyperlink"/>
                <w:noProof/>
              </w:rPr>
              <w:t>Responsibilities</w:t>
            </w:r>
            <w:r>
              <w:rPr>
                <w:noProof/>
              </w:rPr>
              <w:tab/>
            </w:r>
            <w:r>
              <w:rPr>
                <w:noProof/>
              </w:rPr>
              <w:fldChar w:fldCharType="begin"/>
            </w:r>
            <w:r>
              <w:rPr>
                <w:noProof/>
              </w:rPr>
              <w:instrText>PAGEREF _Toc1281894620 \h</w:instrText>
            </w:r>
            <w:r>
              <w:rPr>
                <w:noProof/>
              </w:rPr>
            </w:r>
            <w:r>
              <w:rPr>
                <w:noProof/>
              </w:rPr>
              <w:fldChar w:fldCharType="separate"/>
            </w:r>
            <w:r w:rsidR="002F1180">
              <w:rPr>
                <w:noProof/>
              </w:rPr>
              <w:t>2</w:t>
            </w:r>
            <w:r>
              <w:rPr>
                <w:noProof/>
              </w:rPr>
              <w:fldChar w:fldCharType="end"/>
            </w:r>
          </w:hyperlink>
        </w:p>
        <w:p w14:paraId="51C9C02C" w14:textId="0A7BA2C4" w:rsidR="00661D1E" w:rsidRDefault="00661D1E" w:rsidP="00661D1E">
          <w:pPr>
            <w:pStyle w:val="TOC2"/>
            <w:tabs>
              <w:tab w:val="right" w:leader="dot" w:pos="9345"/>
            </w:tabs>
            <w:rPr>
              <w:rStyle w:val="Hyperlink"/>
              <w:noProof/>
            </w:rPr>
          </w:pPr>
          <w:hyperlink w:anchor="_Toc1002839352">
            <w:r w:rsidRPr="35D8FDAD">
              <w:rPr>
                <w:rStyle w:val="Hyperlink"/>
                <w:noProof/>
              </w:rPr>
              <w:t>Designated Person</w:t>
            </w:r>
            <w:r>
              <w:rPr>
                <w:noProof/>
              </w:rPr>
              <w:tab/>
            </w:r>
            <w:r>
              <w:rPr>
                <w:noProof/>
              </w:rPr>
              <w:fldChar w:fldCharType="begin"/>
            </w:r>
            <w:r>
              <w:rPr>
                <w:noProof/>
              </w:rPr>
              <w:instrText>PAGEREF _Toc1002839352 \h</w:instrText>
            </w:r>
            <w:r>
              <w:rPr>
                <w:noProof/>
              </w:rPr>
            </w:r>
            <w:r>
              <w:rPr>
                <w:noProof/>
              </w:rPr>
              <w:fldChar w:fldCharType="separate"/>
            </w:r>
            <w:r w:rsidR="002F1180">
              <w:rPr>
                <w:noProof/>
              </w:rPr>
              <w:t>2</w:t>
            </w:r>
            <w:r>
              <w:rPr>
                <w:noProof/>
              </w:rPr>
              <w:fldChar w:fldCharType="end"/>
            </w:r>
          </w:hyperlink>
        </w:p>
        <w:p w14:paraId="43DE2E60" w14:textId="626F6416" w:rsidR="00661D1E" w:rsidRDefault="00661D1E" w:rsidP="00661D1E">
          <w:pPr>
            <w:pStyle w:val="TOC2"/>
            <w:tabs>
              <w:tab w:val="right" w:leader="dot" w:pos="9345"/>
            </w:tabs>
            <w:rPr>
              <w:rStyle w:val="Hyperlink"/>
              <w:noProof/>
            </w:rPr>
          </w:pPr>
          <w:hyperlink w:anchor="_Toc1301889185">
            <w:r w:rsidRPr="35D8FDAD">
              <w:rPr>
                <w:rStyle w:val="Hyperlink"/>
                <w:noProof/>
              </w:rPr>
              <w:t>Supervisor</w:t>
            </w:r>
            <w:r>
              <w:rPr>
                <w:noProof/>
              </w:rPr>
              <w:tab/>
            </w:r>
            <w:r>
              <w:rPr>
                <w:noProof/>
              </w:rPr>
              <w:fldChar w:fldCharType="begin"/>
            </w:r>
            <w:r>
              <w:rPr>
                <w:noProof/>
              </w:rPr>
              <w:instrText>PAGEREF _Toc1301889185 \h</w:instrText>
            </w:r>
            <w:r>
              <w:rPr>
                <w:noProof/>
              </w:rPr>
            </w:r>
            <w:r>
              <w:rPr>
                <w:noProof/>
              </w:rPr>
              <w:fldChar w:fldCharType="separate"/>
            </w:r>
            <w:r w:rsidR="002F1180">
              <w:rPr>
                <w:noProof/>
              </w:rPr>
              <w:t>2</w:t>
            </w:r>
            <w:r>
              <w:rPr>
                <w:noProof/>
              </w:rPr>
              <w:fldChar w:fldCharType="end"/>
            </w:r>
          </w:hyperlink>
        </w:p>
        <w:p w14:paraId="3DA60346" w14:textId="5DACF55E" w:rsidR="00661D1E" w:rsidRDefault="00661D1E" w:rsidP="00661D1E">
          <w:pPr>
            <w:pStyle w:val="TOC2"/>
            <w:tabs>
              <w:tab w:val="right" w:leader="dot" w:pos="9345"/>
            </w:tabs>
            <w:rPr>
              <w:rStyle w:val="Hyperlink"/>
              <w:noProof/>
            </w:rPr>
          </w:pPr>
          <w:hyperlink w:anchor="_Toc1716152144">
            <w:r w:rsidRPr="35D8FDAD">
              <w:rPr>
                <w:rStyle w:val="Hyperlink"/>
                <w:noProof/>
              </w:rPr>
              <w:t>Employee</w:t>
            </w:r>
            <w:r>
              <w:rPr>
                <w:noProof/>
              </w:rPr>
              <w:tab/>
            </w:r>
            <w:r>
              <w:rPr>
                <w:noProof/>
              </w:rPr>
              <w:fldChar w:fldCharType="begin"/>
            </w:r>
            <w:r>
              <w:rPr>
                <w:noProof/>
              </w:rPr>
              <w:instrText>PAGEREF _Toc1716152144 \h</w:instrText>
            </w:r>
            <w:r>
              <w:rPr>
                <w:noProof/>
              </w:rPr>
            </w:r>
            <w:r>
              <w:rPr>
                <w:noProof/>
              </w:rPr>
              <w:fldChar w:fldCharType="separate"/>
            </w:r>
            <w:r w:rsidR="002F1180">
              <w:rPr>
                <w:noProof/>
              </w:rPr>
              <w:t>3</w:t>
            </w:r>
            <w:r>
              <w:rPr>
                <w:noProof/>
              </w:rPr>
              <w:fldChar w:fldCharType="end"/>
            </w:r>
          </w:hyperlink>
        </w:p>
        <w:p w14:paraId="24D86B93" w14:textId="1F0CEDA6" w:rsidR="00661D1E" w:rsidRDefault="00661D1E" w:rsidP="00661D1E">
          <w:pPr>
            <w:pStyle w:val="TOC2"/>
            <w:tabs>
              <w:tab w:val="right" w:leader="dot" w:pos="9345"/>
            </w:tabs>
            <w:rPr>
              <w:rStyle w:val="Hyperlink"/>
              <w:noProof/>
            </w:rPr>
          </w:pPr>
          <w:hyperlink w:anchor="_Toc782527219">
            <w:r w:rsidRPr="35D8FDAD">
              <w:rPr>
                <w:rStyle w:val="Hyperlink"/>
                <w:noProof/>
              </w:rPr>
              <w:t>Fire Watch Employee</w:t>
            </w:r>
            <w:r>
              <w:rPr>
                <w:noProof/>
              </w:rPr>
              <w:tab/>
            </w:r>
            <w:r>
              <w:rPr>
                <w:noProof/>
              </w:rPr>
              <w:fldChar w:fldCharType="begin"/>
            </w:r>
            <w:r>
              <w:rPr>
                <w:noProof/>
              </w:rPr>
              <w:instrText>PAGEREF _Toc782527219 \h</w:instrText>
            </w:r>
            <w:r>
              <w:rPr>
                <w:noProof/>
              </w:rPr>
            </w:r>
            <w:r>
              <w:rPr>
                <w:noProof/>
              </w:rPr>
              <w:fldChar w:fldCharType="separate"/>
            </w:r>
            <w:r w:rsidR="002F1180">
              <w:rPr>
                <w:noProof/>
              </w:rPr>
              <w:t>3</w:t>
            </w:r>
            <w:r>
              <w:rPr>
                <w:noProof/>
              </w:rPr>
              <w:fldChar w:fldCharType="end"/>
            </w:r>
          </w:hyperlink>
        </w:p>
        <w:p w14:paraId="1DA3A365" w14:textId="1467A217" w:rsidR="00661D1E" w:rsidRDefault="00661D1E" w:rsidP="00661D1E">
          <w:pPr>
            <w:pStyle w:val="TOC2"/>
            <w:tabs>
              <w:tab w:val="right" w:leader="dot" w:pos="9345"/>
            </w:tabs>
            <w:rPr>
              <w:rStyle w:val="Hyperlink"/>
              <w:noProof/>
            </w:rPr>
          </w:pPr>
          <w:hyperlink w:anchor="_Toc921776481">
            <w:r w:rsidRPr="35D8FDAD">
              <w:rPr>
                <w:rStyle w:val="Hyperlink"/>
                <w:noProof/>
              </w:rPr>
              <w:t>Contractors</w:t>
            </w:r>
            <w:r>
              <w:rPr>
                <w:noProof/>
              </w:rPr>
              <w:tab/>
            </w:r>
            <w:r>
              <w:rPr>
                <w:noProof/>
              </w:rPr>
              <w:fldChar w:fldCharType="begin"/>
            </w:r>
            <w:r>
              <w:rPr>
                <w:noProof/>
              </w:rPr>
              <w:instrText>PAGEREF _Toc921776481 \h</w:instrText>
            </w:r>
            <w:r>
              <w:rPr>
                <w:noProof/>
              </w:rPr>
            </w:r>
            <w:r>
              <w:rPr>
                <w:noProof/>
              </w:rPr>
              <w:fldChar w:fldCharType="separate"/>
            </w:r>
            <w:r w:rsidR="002F1180">
              <w:rPr>
                <w:noProof/>
              </w:rPr>
              <w:t>4</w:t>
            </w:r>
            <w:r>
              <w:rPr>
                <w:noProof/>
              </w:rPr>
              <w:fldChar w:fldCharType="end"/>
            </w:r>
          </w:hyperlink>
        </w:p>
        <w:p w14:paraId="29C02DFD" w14:textId="1FDE7FFB" w:rsidR="00661D1E" w:rsidRDefault="00661D1E" w:rsidP="00661D1E">
          <w:pPr>
            <w:pStyle w:val="TOC1"/>
            <w:tabs>
              <w:tab w:val="right" w:leader="dot" w:pos="9345"/>
            </w:tabs>
            <w:rPr>
              <w:rStyle w:val="Hyperlink"/>
              <w:noProof/>
            </w:rPr>
          </w:pPr>
          <w:hyperlink w:anchor="_Toc1088507859">
            <w:r w:rsidRPr="35D8FDAD">
              <w:rPr>
                <w:rStyle w:val="Hyperlink"/>
                <w:noProof/>
              </w:rPr>
              <w:t>Hot Work Permitted Locations</w:t>
            </w:r>
            <w:r>
              <w:rPr>
                <w:noProof/>
              </w:rPr>
              <w:tab/>
            </w:r>
            <w:r>
              <w:rPr>
                <w:noProof/>
              </w:rPr>
              <w:fldChar w:fldCharType="begin"/>
            </w:r>
            <w:r>
              <w:rPr>
                <w:noProof/>
              </w:rPr>
              <w:instrText>PAGEREF _Toc1088507859 \h</w:instrText>
            </w:r>
            <w:r>
              <w:rPr>
                <w:noProof/>
              </w:rPr>
            </w:r>
            <w:r>
              <w:rPr>
                <w:noProof/>
              </w:rPr>
              <w:fldChar w:fldCharType="separate"/>
            </w:r>
            <w:r w:rsidR="002F1180">
              <w:rPr>
                <w:noProof/>
              </w:rPr>
              <w:t>4</w:t>
            </w:r>
            <w:r>
              <w:rPr>
                <w:noProof/>
              </w:rPr>
              <w:fldChar w:fldCharType="end"/>
            </w:r>
          </w:hyperlink>
        </w:p>
        <w:p w14:paraId="4CB103A6" w14:textId="0FF486BC" w:rsidR="00661D1E" w:rsidRDefault="00661D1E" w:rsidP="00661D1E">
          <w:pPr>
            <w:pStyle w:val="TOC1"/>
            <w:tabs>
              <w:tab w:val="right" w:leader="dot" w:pos="9345"/>
            </w:tabs>
            <w:rPr>
              <w:rStyle w:val="Hyperlink"/>
              <w:noProof/>
            </w:rPr>
          </w:pPr>
          <w:hyperlink w:anchor="_Toc902594502">
            <w:r w:rsidRPr="35D8FDAD">
              <w:rPr>
                <w:rStyle w:val="Hyperlink"/>
                <w:noProof/>
              </w:rPr>
              <w:t>Fire Prevention Precautions</w:t>
            </w:r>
            <w:r>
              <w:rPr>
                <w:noProof/>
              </w:rPr>
              <w:tab/>
            </w:r>
            <w:r>
              <w:rPr>
                <w:noProof/>
              </w:rPr>
              <w:fldChar w:fldCharType="begin"/>
            </w:r>
            <w:r>
              <w:rPr>
                <w:noProof/>
              </w:rPr>
              <w:instrText>PAGEREF _Toc902594502 \h</w:instrText>
            </w:r>
            <w:r>
              <w:rPr>
                <w:noProof/>
              </w:rPr>
            </w:r>
            <w:r>
              <w:rPr>
                <w:noProof/>
              </w:rPr>
              <w:fldChar w:fldCharType="separate"/>
            </w:r>
            <w:r w:rsidR="002F1180">
              <w:rPr>
                <w:noProof/>
              </w:rPr>
              <w:t>4</w:t>
            </w:r>
            <w:r>
              <w:rPr>
                <w:noProof/>
              </w:rPr>
              <w:fldChar w:fldCharType="end"/>
            </w:r>
          </w:hyperlink>
        </w:p>
        <w:p w14:paraId="3DE5CEBF" w14:textId="449FE1E3" w:rsidR="00661D1E" w:rsidRDefault="00661D1E" w:rsidP="00661D1E">
          <w:pPr>
            <w:pStyle w:val="TOC1"/>
            <w:tabs>
              <w:tab w:val="right" w:leader="dot" w:pos="9345"/>
            </w:tabs>
            <w:rPr>
              <w:rStyle w:val="Hyperlink"/>
              <w:noProof/>
            </w:rPr>
          </w:pPr>
          <w:hyperlink w:anchor="_Toc2047526362">
            <w:r w:rsidRPr="35D8FDAD">
              <w:rPr>
                <w:rStyle w:val="Hyperlink"/>
                <w:noProof/>
              </w:rPr>
              <w:t>Personal Protective Equipment</w:t>
            </w:r>
            <w:r>
              <w:rPr>
                <w:noProof/>
              </w:rPr>
              <w:tab/>
            </w:r>
            <w:r>
              <w:rPr>
                <w:noProof/>
              </w:rPr>
              <w:fldChar w:fldCharType="begin"/>
            </w:r>
            <w:r>
              <w:rPr>
                <w:noProof/>
              </w:rPr>
              <w:instrText>PAGEREF _Toc2047526362 \h</w:instrText>
            </w:r>
            <w:r>
              <w:rPr>
                <w:noProof/>
              </w:rPr>
            </w:r>
            <w:r>
              <w:rPr>
                <w:noProof/>
              </w:rPr>
              <w:fldChar w:fldCharType="separate"/>
            </w:r>
            <w:r w:rsidR="002F1180">
              <w:rPr>
                <w:noProof/>
              </w:rPr>
              <w:t>5</w:t>
            </w:r>
            <w:r>
              <w:rPr>
                <w:noProof/>
              </w:rPr>
              <w:fldChar w:fldCharType="end"/>
            </w:r>
          </w:hyperlink>
        </w:p>
        <w:p w14:paraId="34394E41" w14:textId="4AEAF350" w:rsidR="00661D1E" w:rsidRDefault="00661D1E" w:rsidP="00661D1E">
          <w:pPr>
            <w:pStyle w:val="TOC1"/>
            <w:tabs>
              <w:tab w:val="right" w:leader="dot" w:pos="9345"/>
            </w:tabs>
            <w:rPr>
              <w:rStyle w:val="Hyperlink"/>
              <w:noProof/>
            </w:rPr>
          </w:pPr>
          <w:hyperlink w:anchor="_Toc941300172">
            <w:r w:rsidRPr="35D8FDAD">
              <w:rPr>
                <w:rStyle w:val="Hyperlink"/>
                <w:noProof/>
              </w:rPr>
              <w:t>Training</w:t>
            </w:r>
            <w:r>
              <w:rPr>
                <w:noProof/>
              </w:rPr>
              <w:tab/>
            </w:r>
            <w:r>
              <w:rPr>
                <w:noProof/>
              </w:rPr>
              <w:fldChar w:fldCharType="begin"/>
            </w:r>
            <w:r>
              <w:rPr>
                <w:noProof/>
              </w:rPr>
              <w:instrText>PAGEREF _Toc941300172 \h</w:instrText>
            </w:r>
            <w:r>
              <w:rPr>
                <w:noProof/>
              </w:rPr>
            </w:r>
            <w:r>
              <w:rPr>
                <w:noProof/>
              </w:rPr>
              <w:fldChar w:fldCharType="separate"/>
            </w:r>
            <w:r w:rsidR="002F1180">
              <w:rPr>
                <w:noProof/>
              </w:rPr>
              <w:t>5</w:t>
            </w:r>
            <w:r>
              <w:rPr>
                <w:noProof/>
              </w:rPr>
              <w:fldChar w:fldCharType="end"/>
            </w:r>
          </w:hyperlink>
        </w:p>
        <w:p w14:paraId="157BD76D" w14:textId="4B88491D" w:rsidR="00661D1E" w:rsidRDefault="00661D1E" w:rsidP="00661D1E">
          <w:pPr>
            <w:pStyle w:val="TOC1"/>
            <w:tabs>
              <w:tab w:val="right" w:leader="dot" w:pos="9345"/>
            </w:tabs>
            <w:rPr>
              <w:rStyle w:val="Hyperlink"/>
              <w:noProof/>
            </w:rPr>
          </w:pPr>
          <w:hyperlink w:anchor="_Toc1581689142">
            <w:r w:rsidRPr="35D8FDAD">
              <w:rPr>
                <w:rStyle w:val="Hyperlink"/>
                <w:noProof/>
              </w:rPr>
              <w:t>Hot Work Permit Procedure</w:t>
            </w:r>
            <w:r>
              <w:rPr>
                <w:noProof/>
              </w:rPr>
              <w:tab/>
            </w:r>
            <w:r>
              <w:rPr>
                <w:noProof/>
              </w:rPr>
              <w:fldChar w:fldCharType="begin"/>
            </w:r>
            <w:r>
              <w:rPr>
                <w:noProof/>
              </w:rPr>
              <w:instrText>PAGEREF _Toc1581689142 \h</w:instrText>
            </w:r>
            <w:r>
              <w:rPr>
                <w:noProof/>
              </w:rPr>
            </w:r>
            <w:r>
              <w:rPr>
                <w:noProof/>
              </w:rPr>
              <w:fldChar w:fldCharType="separate"/>
            </w:r>
            <w:r w:rsidR="002F1180">
              <w:rPr>
                <w:noProof/>
              </w:rPr>
              <w:t>5</w:t>
            </w:r>
            <w:r>
              <w:rPr>
                <w:noProof/>
              </w:rPr>
              <w:fldChar w:fldCharType="end"/>
            </w:r>
          </w:hyperlink>
        </w:p>
        <w:p w14:paraId="4B0432D5" w14:textId="0595EA5C" w:rsidR="00661D1E" w:rsidRDefault="00661D1E" w:rsidP="00661D1E">
          <w:pPr>
            <w:pStyle w:val="TOC1"/>
            <w:tabs>
              <w:tab w:val="right" w:leader="dot" w:pos="9345"/>
            </w:tabs>
            <w:rPr>
              <w:rStyle w:val="Hyperlink"/>
              <w:noProof/>
            </w:rPr>
          </w:pPr>
          <w:hyperlink w:anchor="_Toc968508959">
            <w:r w:rsidRPr="35D8FDAD">
              <w:rPr>
                <w:rStyle w:val="Hyperlink"/>
                <w:noProof/>
              </w:rPr>
              <w:t>Program Review and Updates</w:t>
            </w:r>
            <w:r>
              <w:rPr>
                <w:noProof/>
              </w:rPr>
              <w:tab/>
            </w:r>
            <w:r>
              <w:rPr>
                <w:noProof/>
              </w:rPr>
              <w:fldChar w:fldCharType="begin"/>
            </w:r>
            <w:r>
              <w:rPr>
                <w:noProof/>
              </w:rPr>
              <w:instrText>PAGEREF _Toc968508959 \h</w:instrText>
            </w:r>
            <w:r>
              <w:rPr>
                <w:noProof/>
              </w:rPr>
            </w:r>
            <w:r>
              <w:rPr>
                <w:noProof/>
              </w:rPr>
              <w:fldChar w:fldCharType="separate"/>
            </w:r>
            <w:r w:rsidR="002F1180">
              <w:rPr>
                <w:noProof/>
              </w:rPr>
              <w:t>6</w:t>
            </w:r>
            <w:r>
              <w:rPr>
                <w:noProof/>
              </w:rPr>
              <w:fldChar w:fldCharType="end"/>
            </w:r>
          </w:hyperlink>
        </w:p>
        <w:p w14:paraId="7B1F0518" w14:textId="30AFDABD" w:rsidR="00661D1E" w:rsidRDefault="00661D1E" w:rsidP="00661D1E">
          <w:pPr>
            <w:pStyle w:val="TOC1"/>
            <w:tabs>
              <w:tab w:val="right" w:leader="dot" w:pos="9345"/>
            </w:tabs>
            <w:rPr>
              <w:rStyle w:val="Hyperlink"/>
              <w:noProof/>
            </w:rPr>
          </w:pPr>
          <w:hyperlink w:anchor="_Toc815769668">
            <w:r w:rsidRPr="35D8FDAD">
              <w:rPr>
                <w:rStyle w:val="Hyperlink"/>
                <w:noProof/>
              </w:rPr>
              <w:t>Approval:</w:t>
            </w:r>
            <w:r>
              <w:rPr>
                <w:noProof/>
              </w:rPr>
              <w:tab/>
            </w:r>
            <w:r>
              <w:rPr>
                <w:noProof/>
              </w:rPr>
              <w:fldChar w:fldCharType="begin"/>
            </w:r>
            <w:r>
              <w:rPr>
                <w:noProof/>
              </w:rPr>
              <w:instrText>PAGEREF _Toc815769668 \h</w:instrText>
            </w:r>
            <w:r>
              <w:rPr>
                <w:noProof/>
              </w:rPr>
            </w:r>
            <w:r>
              <w:rPr>
                <w:noProof/>
              </w:rPr>
              <w:fldChar w:fldCharType="separate"/>
            </w:r>
            <w:r w:rsidR="002F1180">
              <w:rPr>
                <w:noProof/>
              </w:rPr>
              <w:t>6</w:t>
            </w:r>
            <w:r>
              <w:rPr>
                <w:noProof/>
              </w:rPr>
              <w:fldChar w:fldCharType="end"/>
            </w:r>
          </w:hyperlink>
        </w:p>
        <w:p w14:paraId="70136340" w14:textId="77F1BC93" w:rsidR="00661D1E" w:rsidRDefault="00661D1E" w:rsidP="00661D1E">
          <w:pPr>
            <w:pStyle w:val="TOC2"/>
            <w:tabs>
              <w:tab w:val="right" w:leader="dot" w:pos="9345"/>
            </w:tabs>
            <w:rPr>
              <w:rStyle w:val="Hyperlink"/>
            </w:rPr>
          </w:pPr>
          <w:hyperlink w:anchor="_Toc167835659">
            <w:r w:rsidRPr="35D8FDAD">
              <w:rPr>
                <w:rStyle w:val="Hyperlink"/>
                <w:noProof/>
              </w:rPr>
              <w:t>Appendix A: HOT WORK PERMIT</w:t>
            </w:r>
            <w:r>
              <w:rPr>
                <w:noProof/>
              </w:rPr>
              <w:tab/>
            </w:r>
            <w:r>
              <w:rPr>
                <w:noProof/>
              </w:rPr>
              <w:fldChar w:fldCharType="begin"/>
            </w:r>
            <w:r>
              <w:rPr>
                <w:noProof/>
              </w:rPr>
              <w:instrText>PAGEREF _Toc167835659 \h</w:instrText>
            </w:r>
            <w:r>
              <w:rPr>
                <w:noProof/>
              </w:rPr>
            </w:r>
            <w:r>
              <w:rPr>
                <w:noProof/>
              </w:rPr>
              <w:fldChar w:fldCharType="separate"/>
            </w:r>
            <w:r w:rsidR="002F1180">
              <w:rPr>
                <w:noProof/>
              </w:rPr>
              <w:t>7</w:t>
            </w:r>
            <w:r>
              <w:rPr>
                <w:noProof/>
              </w:rPr>
              <w:fldChar w:fldCharType="end"/>
            </w:r>
          </w:hyperlink>
          <w:r>
            <w:fldChar w:fldCharType="end"/>
          </w:r>
        </w:p>
      </w:sdtContent>
    </w:sdt>
    <w:p w14:paraId="32D38011" w14:textId="77777777" w:rsidR="00661D1E" w:rsidRDefault="00661D1E" w:rsidP="00661D1E"/>
    <w:p w14:paraId="76E4E2B7" w14:textId="77777777" w:rsidR="00661D1E" w:rsidRDefault="00661D1E" w:rsidP="00661D1E">
      <w:pPr>
        <w:rPr>
          <w:rStyle w:val="Heading2Char"/>
        </w:rPr>
      </w:pPr>
    </w:p>
    <w:p w14:paraId="45DA7ED1" w14:textId="77777777" w:rsidR="00661D1E" w:rsidRDefault="00661D1E" w:rsidP="00661D1E">
      <w:pPr>
        <w:rPr>
          <w:rStyle w:val="Heading2Char"/>
          <w:i/>
          <w:iCs/>
        </w:rPr>
      </w:pPr>
      <w:r w:rsidRPr="35D8FDAD">
        <w:rPr>
          <w:highlight w:val="cyan"/>
        </w:rPr>
        <w:t xml:space="preserve">***NOTE: Any item heighted in blue needs to be defined by the </w:t>
      </w:r>
      <w:proofErr w:type="gramStart"/>
      <w:r w:rsidRPr="35D8FDAD">
        <w:rPr>
          <w:highlight w:val="cyan"/>
        </w:rPr>
        <w:t>employer.*</w:t>
      </w:r>
      <w:proofErr w:type="gramEnd"/>
      <w:r w:rsidRPr="35D8FDAD">
        <w:rPr>
          <w:highlight w:val="cyan"/>
        </w:rPr>
        <w:t>**</w:t>
      </w:r>
    </w:p>
    <w:p w14:paraId="6A3FE6F9" w14:textId="77777777" w:rsidR="00661D1E" w:rsidRPr="00881B1B" w:rsidRDefault="00661D1E" w:rsidP="00661D1E">
      <w:pPr>
        <w:rPr>
          <w:rStyle w:val="Heading2Char"/>
          <w:i/>
          <w:iCs/>
        </w:rPr>
      </w:pPr>
      <w:r w:rsidRPr="35D8FDAD">
        <w:rPr>
          <w:highlight w:val="green"/>
        </w:rPr>
        <w:t xml:space="preserve">***Any item heighted in </w:t>
      </w:r>
      <w:r>
        <w:rPr>
          <w:highlight w:val="green"/>
        </w:rPr>
        <w:t>g</w:t>
      </w:r>
      <w:r w:rsidRPr="35D8FDAD">
        <w:rPr>
          <w:highlight w:val="green"/>
        </w:rPr>
        <w:t>reen is a suggested review for the employer***</w:t>
      </w:r>
    </w:p>
    <w:p w14:paraId="308CD080" w14:textId="77777777" w:rsidR="00661D1E" w:rsidRDefault="00661D1E" w:rsidP="00661D1E">
      <w:pPr>
        <w:pStyle w:val="Heading1"/>
      </w:pPr>
      <w:bookmarkStart w:id="0" w:name="_Toc173552274"/>
      <w:r>
        <w:t>Purpose</w:t>
      </w:r>
      <w:bookmarkEnd w:id="0"/>
      <w:r>
        <w:t xml:space="preserve"> </w:t>
      </w:r>
    </w:p>
    <w:p w14:paraId="25278383" w14:textId="77777777" w:rsidR="00661D1E" w:rsidRDefault="00661D1E" w:rsidP="00661D1E">
      <w:r w:rsidRPr="00001AB5">
        <w:t xml:space="preserve">To provide written procedures which protect employees from hazards associated with hot work operations and to comply with all regulatory requirements for the safe operation of such equipment. This program establishes guidelines to guard against fires from heat-producing operations performed by using portable equipment away from the shop area. Employees must be aware of procedures to follow when welding, grinding, cutting or conducting other hot work operations. </w:t>
      </w:r>
    </w:p>
    <w:p w14:paraId="77ECF73A" w14:textId="77777777" w:rsidR="00661D1E" w:rsidRDefault="00661D1E" w:rsidP="00661D1E">
      <w:pPr>
        <w:pStyle w:val="Heading1"/>
        <w:rPr>
          <w:rStyle w:val="Heading2Char"/>
        </w:rPr>
      </w:pPr>
      <w:bookmarkStart w:id="1" w:name="_Toc351365781"/>
      <w:r>
        <w:lastRenderedPageBreak/>
        <w:t>Definitions</w:t>
      </w:r>
      <w:bookmarkEnd w:id="1"/>
      <w:r>
        <w:t xml:space="preserve"> </w:t>
      </w:r>
    </w:p>
    <w:p w14:paraId="58D56694" w14:textId="77777777" w:rsidR="00661D1E" w:rsidRDefault="00661D1E" w:rsidP="00661D1E">
      <w:r w:rsidRPr="00001AB5">
        <w:rPr>
          <w:b/>
          <w:bCs/>
        </w:rPr>
        <w:t>Brazing and Soldering:</w:t>
      </w:r>
      <w:r w:rsidRPr="00001AB5">
        <w:t xml:space="preserve"> Soldering and brazing use molten metal to join two pieces of metal. The metal added during both processes has a melting point lower than that of the work piece, so only the added metal is melted, not the work piece. Brazing produces a stronger joint than does soldering and often is used to join metals other than steel, such as brass. Brazing can also be used to apply coatings to parts to reduce wear and protect against corrosion. </w:t>
      </w:r>
    </w:p>
    <w:p w14:paraId="0DCD1502" w14:textId="77777777" w:rsidR="00661D1E" w:rsidRDefault="00661D1E" w:rsidP="00661D1E">
      <w:r w:rsidRPr="00001AB5">
        <w:rPr>
          <w:b/>
          <w:bCs/>
        </w:rPr>
        <w:t>Cutting/Grinding:</w:t>
      </w:r>
      <w:r w:rsidRPr="00001AB5">
        <w:t xml:space="preserve"> Any process which produces sparks capable of igniting combustible or flammable materials and transmits heat to the work material from a hot gas. </w:t>
      </w:r>
    </w:p>
    <w:p w14:paraId="0FABAE05" w14:textId="77777777" w:rsidR="00661D1E" w:rsidRDefault="00661D1E" w:rsidP="00661D1E">
      <w:r w:rsidRPr="00001AB5">
        <w:rPr>
          <w:b/>
          <w:bCs/>
        </w:rPr>
        <w:t>Designated Area:</w:t>
      </w:r>
      <w:r w:rsidRPr="00001AB5">
        <w:t xml:space="preserve"> A permanent location designed for or approved for hot work operations to be performed regularly. </w:t>
      </w:r>
    </w:p>
    <w:p w14:paraId="483FA373" w14:textId="77777777" w:rsidR="00661D1E" w:rsidRDefault="00661D1E" w:rsidP="00661D1E">
      <w:r w:rsidRPr="00001AB5">
        <w:rPr>
          <w:b/>
          <w:bCs/>
        </w:rPr>
        <w:t>Fire Watch:</w:t>
      </w:r>
      <w:r w:rsidRPr="00001AB5">
        <w:t xml:space="preserve"> Trained personnel who are in attendance during the entire hot work operation and are immediately available to extinguish a fire or take other effective action if needed. </w:t>
      </w:r>
    </w:p>
    <w:p w14:paraId="4C6E3E01" w14:textId="77777777" w:rsidR="00661D1E" w:rsidRDefault="00661D1E" w:rsidP="00661D1E">
      <w:r w:rsidRPr="00001AB5">
        <w:rPr>
          <w:b/>
          <w:bCs/>
        </w:rPr>
        <w:t>Hot Work:</w:t>
      </w:r>
      <w:r w:rsidRPr="00001AB5">
        <w:t xml:space="preserve"> Any process that can be a source of ignition when flammable material is present or can be a fire hazard regardless of the presence of flammable material in the workplace. Common hot work processes are welding, soldering, cutting and brazing. </w:t>
      </w:r>
    </w:p>
    <w:p w14:paraId="3C4D944A" w14:textId="77777777" w:rsidR="00661D1E" w:rsidRDefault="00661D1E" w:rsidP="00661D1E">
      <w:r w:rsidRPr="00001AB5">
        <w:rPr>
          <w:b/>
          <w:bCs/>
        </w:rPr>
        <w:t>Hot Work Permit:</w:t>
      </w:r>
      <w:r w:rsidRPr="00001AB5">
        <w:t xml:space="preserve"> A document issued for the purpose of authorizing a specified activity. </w:t>
      </w:r>
    </w:p>
    <w:p w14:paraId="073EB241" w14:textId="77777777" w:rsidR="00661D1E" w:rsidRDefault="00661D1E" w:rsidP="00661D1E">
      <w:r w:rsidRPr="00001AB5">
        <w:rPr>
          <w:b/>
          <w:bCs/>
        </w:rPr>
        <w:t>Welding:</w:t>
      </w:r>
      <w:r w:rsidRPr="00001AB5">
        <w:t xml:space="preserve"> Joining together (metal pieces or parts) by heating the surfaces to the point of melting using a blowtorch, electric arc, or other means, and uniting them by pressing, hammering, etc. </w:t>
      </w:r>
    </w:p>
    <w:p w14:paraId="0B491326" w14:textId="77777777" w:rsidR="00661D1E" w:rsidRDefault="00661D1E" w:rsidP="00661D1E">
      <w:pPr>
        <w:pStyle w:val="Heading1"/>
        <w:rPr>
          <w:rStyle w:val="Heading2Char"/>
        </w:rPr>
      </w:pPr>
      <w:bookmarkStart w:id="2" w:name="_Toc1281894620"/>
      <w:r>
        <w:t>Responsibilities</w:t>
      </w:r>
      <w:bookmarkEnd w:id="2"/>
      <w:r>
        <w:t xml:space="preserve"> </w:t>
      </w:r>
    </w:p>
    <w:p w14:paraId="0D7060BD" w14:textId="77777777" w:rsidR="00661D1E" w:rsidRDefault="00661D1E" w:rsidP="00661D1E">
      <w:pPr>
        <w:pStyle w:val="Heading2"/>
      </w:pPr>
      <w:bookmarkStart w:id="3" w:name="_Toc1002839352"/>
      <w:r>
        <w:t>Designated Person</w:t>
      </w:r>
      <w:bookmarkEnd w:id="3"/>
    </w:p>
    <w:p w14:paraId="2B3BF486" w14:textId="77777777" w:rsidR="00661D1E" w:rsidRDefault="00661D1E" w:rsidP="00661D1E">
      <w:r w:rsidRPr="00A641C7">
        <w:rPr>
          <w:highlight w:val="cyan"/>
        </w:rPr>
        <w:t>(Designated Person)</w:t>
      </w:r>
      <w:r>
        <w:t xml:space="preserve"> </w:t>
      </w:r>
      <w:r w:rsidRPr="00001AB5">
        <w:t xml:space="preserve">has the primary responsibility for the implementation and enforcement of the Hot Work Program and is responsible for the following: </w:t>
      </w:r>
    </w:p>
    <w:p w14:paraId="3620858F" w14:textId="77777777" w:rsidR="00661D1E" w:rsidRDefault="00661D1E" w:rsidP="00661D1E">
      <w:pPr>
        <w:pStyle w:val="ListParagraph"/>
        <w:numPr>
          <w:ilvl w:val="0"/>
          <w:numId w:val="26"/>
        </w:numPr>
      </w:pPr>
      <w:r w:rsidRPr="00001AB5">
        <w:t>Developing, implementing, and evaluating the Hot Work Program to ensure compliance.</w:t>
      </w:r>
    </w:p>
    <w:p w14:paraId="18B0805D" w14:textId="77777777" w:rsidR="00661D1E" w:rsidRDefault="00661D1E" w:rsidP="00661D1E">
      <w:pPr>
        <w:pStyle w:val="ListParagraph"/>
        <w:numPr>
          <w:ilvl w:val="0"/>
          <w:numId w:val="26"/>
        </w:numPr>
      </w:pPr>
      <w:r w:rsidRPr="00001AB5">
        <w:t xml:space="preserve">Issuing </w:t>
      </w:r>
      <w:r>
        <w:t>H</w:t>
      </w:r>
      <w:r w:rsidRPr="00001AB5">
        <w:t xml:space="preserve">ot </w:t>
      </w:r>
      <w:r>
        <w:t>W</w:t>
      </w:r>
      <w:r w:rsidRPr="00001AB5">
        <w:t xml:space="preserve">ork </w:t>
      </w:r>
      <w:r>
        <w:t>P</w:t>
      </w:r>
      <w:r w:rsidRPr="00001AB5">
        <w:t>ermits for work areas.</w:t>
      </w:r>
    </w:p>
    <w:p w14:paraId="46393937" w14:textId="77777777" w:rsidR="00661D1E" w:rsidRDefault="00661D1E" w:rsidP="00661D1E">
      <w:pPr>
        <w:pStyle w:val="ListParagraph"/>
        <w:numPr>
          <w:ilvl w:val="0"/>
          <w:numId w:val="26"/>
        </w:numPr>
      </w:pPr>
      <w:r w:rsidRPr="00001AB5">
        <w:t>Reviewing hazards and incidents associated with hot work on campus.</w:t>
      </w:r>
    </w:p>
    <w:p w14:paraId="1C54CD1F" w14:textId="77777777" w:rsidR="00661D1E" w:rsidRDefault="00661D1E" w:rsidP="00661D1E">
      <w:pPr>
        <w:pStyle w:val="ListParagraph"/>
        <w:numPr>
          <w:ilvl w:val="0"/>
          <w:numId w:val="26"/>
        </w:numPr>
      </w:pPr>
      <w:r w:rsidRPr="00001AB5">
        <w:t>Periodically reviewing and monitoring the work areas to ensure compliance and equipment safety.</w:t>
      </w:r>
    </w:p>
    <w:p w14:paraId="7C4DE571" w14:textId="77777777" w:rsidR="00661D1E" w:rsidRDefault="00661D1E" w:rsidP="00661D1E">
      <w:pPr>
        <w:pStyle w:val="ListParagraph"/>
        <w:numPr>
          <w:ilvl w:val="0"/>
          <w:numId w:val="26"/>
        </w:numPr>
      </w:pPr>
      <w:r w:rsidRPr="00001AB5">
        <w:t xml:space="preserve">Developing training programs for hot work operations. </w:t>
      </w:r>
    </w:p>
    <w:p w14:paraId="53680F52" w14:textId="77777777" w:rsidR="00661D1E" w:rsidRDefault="00661D1E" w:rsidP="00661D1E">
      <w:pPr>
        <w:pStyle w:val="Heading2"/>
      </w:pPr>
      <w:bookmarkStart w:id="4" w:name="_Toc1301889185"/>
      <w:r>
        <w:t>Supervisor</w:t>
      </w:r>
      <w:bookmarkEnd w:id="4"/>
      <w:r>
        <w:t xml:space="preserve"> </w:t>
      </w:r>
    </w:p>
    <w:p w14:paraId="5A208C96" w14:textId="77777777" w:rsidR="00661D1E" w:rsidRDefault="00661D1E" w:rsidP="00661D1E">
      <w:pPr>
        <w:ind w:left="420"/>
      </w:pPr>
      <w:r w:rsidRPr="00001AB5">
        <w:t xml:space="preserve">Supervisors in support and administrative areas are responsible for providing the necessary </w:t>
      </w:r>
      <w:proofErr w:type="gramStart"/>
      <w:r w:rsidRPr="00001AB5">
        <w:t>direction</w:t>
      </w:r>
      <w:proofErr w:type="gramEnd"/>
      <w:r w:rsidRPr="00001AB5">
        <w:t xml:space="preserve"> and support to ensure the effective implementation of the Hot Work Program for their work areas. </w:t>
      </w:r>
    </w:p>
    <w:p w14:paraId="2DBE417E" w14:textId="77777777" w:rsidR="00661D1E" w:rsidRDefault="00661D1E" w:rsidP="00661D1E">
      <w:pPr>
        <w:ind w:left="420"/>
      </w:pPr>
      <w:r w:rsidRPr="00001AB5">
        <w:t xml:space="preserve">Supervisors are responsible for the following: </w:t>
      </w:r>
    </w:p>
    <w:p w14:paraId="76E340EF" w14:textId="77777777" w:rsidR="00661D1E" w:rsidRDefault="00661D1E" w:rsidP="00661D1E">
      <w:pPr>
        <w:pStyle w:val="ListParagraph"/>
        <w:numPr>
          <w:ilvl w:val="0"/>
          <w:numId w:val="27"/>
        </w:numPr>
      </w:pPr>
      <w:r w:rsidRPr="00001AB5">
        <w:lastRenderedPageBreak/>
        <w:t>Making sure that employees who will be performing Hot Work operations are properly trained on work procedures before performing work on campus.</w:t>
      </w:r>
    </w:p>
    <w:p w14:paraId="073EF994" w14:textId="77777777" w:rsidR="00661D1E" w:rsidRDefault="00661D1E" w:rsidP="00661D1E">
      <w:pPr>
        <w:pStyle w:val="ListParagraph"/>
        <w:numPr>
          <w:ilvl w:val="0"/>
          <w:numId w:val="27"/>
        </w:numPr>
      </w:pPr>
      <w:r w:rsidRPr="00001AB5">
        <w:t>Selecting suitable employees that are trained in the safe operations of their equipment, safe use of the process, and in emergency procedures.</w:t>
      </w:r>
    </w:p>
    <w:p w14:paraId="15F953D9" w14:textId="77777777" w:rsidR="00661D1E" w:rsidRDefault="00661D1E" w:rsidP="00661D1E">
      <w:pPr>
        <w:pStyle w:val="ListParagraph"/>
        <w:numPr>
          <w:ilvl w:val="0"/>
          <w:numId w:val="27"/>
        </w:numPr>
      </w:pPr>
      <w:r w:rsidRPr="00001AB5">
        <w:t xml:space="preserve">Coordinating hot work activities with the </w:t>
      </w:r>
      <w:r w:rsidRPr="00B51BFB">
        <w:rPr>
          <w:highlight w:val="cyan"/>
        </w:rPr>
        <w:t>(Designated Person)</w:t>
      </w:r>
      <w:r w:rsidRPr="00001AB5">
        <w:t xml:space="preserve"> so a hot work permit can be issued.</w:t>
      </w:r>
    </w:p>
    <w:p w14:paraId="19125E56" w14:textId="77777777" w:rsidR="00661D1E" w:rsidRDefault="00661D1E" w:rsidP="00661D1E">
      <w:pPr>
        <w:pStyle w:val="ListParagraph"/>
        <w:numPr>
          <w:ilvl w:val="0"/>
          <w:numId w:val="27"/>
        </w:numPr>
      </w:pPr>
      <w:r w:rsidRPr="00001AB5">
        <w:t>Having trained employees to monitor the hot work area for changing conditions, watching for fires, and extinguishing fires, if possible.</w:t>
      </w:r>
    </w:p>
    <w:p w14:paraId="70B9CD0D" w14:textId="77777777" w:rsidR="00661D1E" w:rsidRDefault="00661D1E" w:rsidP="00661D1E">
      <w:pPr>
        <w:pStyle w:val="ListParagraph"/>
        <w:numPr>
          <w:ilvl w:val="0"/>
          <w:numId w:val="27"/>
        </w:numPr>
      </w:pPr>
      <w:r w:rsidRPr="00001AB5">
        <w:t xml:space="preserve">Returning all permits to </w:t>
      </w:r>
      <w:r w:rsidRPr="00B51BFB">
        <w:rPr>
          <w:highlight w:val="cyan"/>
        </w:rPr>
        <w:t>(Designated Person)</w:t>
      </w:r>
      <w:r w:rsidRPr="00001AB5">
        <w:t xml:space="preserve">. </w:t>
      </w:r>
    </w:p>
    <w:p w14:paraId="22FC5453" w14:textId="77777777" w:rsidR="00661D1E" w:rsidRDefault="00661D1E" w:rsidP="00661D1E">
      <w:pPr>
        <w:pStyle w:val="Heading2"/>
      </w:pPr>
      <w:bookmarkStart w:id="5" w:name="_Toc1716152144"/>
      <w:r>
        <w:t>Employee</w:t>
      </w:r>
      <w:bookmarkEnd w:id="5"/>
      <w:r>
        <w:t xml:space="preserve"> </w:t>
      </w:r>
    </w:p>
    <w:p w14:paraId="453BBD82" w14:textId="77777777" w:rsidR="00661D1E" w:rsidRDefault="00661D1E" w:rsidP="00661D1E">
      <w:pPr>
        <w:ind w:left="450"/>
      </w:pPr>
      <w:r w:rsidRPr="00001AB5">
        <w:t xml:space="preserve">Affected employees are responsible for the following: </w:t>
      </w:r>
    </w:p>
    <w:p w14:paraId="1FE1F766" w14:textId="77777777" w:rsidR="00661D1E" w:rsidRDefault="00661D1E" w:rsidP="00661D1E">
      <w:pPr>
        <w:pStyle w:val="ListParagraph"/>
        <w:numPr>
          <w:ilvl w:val="0"/>
          <w:numId w:val="28"/>
        </w:numPr>
      </w:pPr>
      <w:r w:rsidRPr="00001AB5">
        <w:t xml:space="preserve">Before </w:t>
      </w:r>
      <w:r>
        <w:t xml:space="preserve">using </w:t>
      </w:r>
      <w:r w:rsidRPr="00001AB5">
        <w:t>welding equipment, the employee must read and understand all safety practices outlined in the manufacture</w:t>
      </w:r>
      <w:r>
        <w:t>r</w:t>
      </w:r>
      <w:r w:rsidRPr="00001AB5">
        <w:t xml:space="preserve"> instruction manual for the specific type(s) of welding equipment used for the work process. Read and understand </w:t>
      </w:r>
      <w:r w:rsidRPr="00B51BFB">
        <w:rPr>
          <w:b/>
          <w:bCs/>
        </w:rPr>
        <w:t>Safety Data Sheets (SDS)</w:t>
      </w:r>
      <w:r w:rsidRPr="00001AB5">
        <w:t xml:space="preserve"> and safety requirements of this </w:t>
      </w:r>
      <w:proofErr w:type="gramStart"/>
      <w:r w:rsidRPr="00001AB5">
        <w:t>Policy.</w:t>
      </w:r>
      <w:r w:rsidRPr="0060231E">
        <w:rPr>
          <w:highlight w:val="green"/>
        </w:rPr>
        <w:t>*</w:t>
      </w:r>
      <w:proofErr w:type="gramEnd"/>
    </w:p>
    <w:p w14:paraId="3ADCCF5C" w14:textId="77777777" w:rsidR="00661D1E" w:rsidRDefault="00661D1E" w:rsidP="00661D1E">
      <w:pPr>
        <w:pStyle w:val="ListParagraph"/>
        <w:numPr>
          <w:ilvl w:val="0"/>
          <w:numId w:val="28"/>
        </w:numPr>
      </w:pPr>
      <w:r w:rsidRPr="00001AB5">
        <w:t>Attend and complete all required hot work training.</w:t>
      </w:r>
    </w:p>
    <w:p w14:paraId="440BC4F4" w14:textId="77777777" w:rsidR="00661D1E" w:rsidRDefault="00661D1E" w:rsidP="00661D1E">
      <w:pPr>
        <w:pStyle w:val="ListParagraph"/>
        <w:numPr>
          <w:ilvl w:val="0"/>
          <w:numId w:val="28"/>
        </w:numPr>
      </w:pPr>
      <w:r w:rsidRPr="00001AB5">
        <w:t>Inspect all welding equipment daily prior to use.</w:t>
      </w:r>
    </w:p>
    <w:p w14:paraId="128F97E4" w14:textId="77777777" w:rsidR="00661D1E" w:rsidRDefault="00661D1E" w:rsidP="00661D1E">
      <w:pPr>
        <w:pStyle w:val="ListParagraph"/>
        <w:numPr>
          <w:ilvl w:val="0"/>
          <w:numId w:val="28"/>
        </w:numPr>
      </w:pPr>
      <w:r w:rsidRPr="00001AB5">
        <w:t>Perform a hazard assessment before work or during non-welding operations.</w:t>
      </w:r>
    </w:p>
    <w:p w14:paraId="29C2B1BD" w14:textId="77777777" w:rsidR="00661D1E" w:rsidRDefault="00661D1E" w:rsidP="00661D1E">
      <w:pPr>
        <w:pStyle w:val="ListParagraph"/>
        <w:numPr>
          <w:ilvl w:val="0"/>
          <w:numId w:val="28"/>
        </w:numPr>
      </w:pPr>
      <w:r w:rsidRPr="00001AB5">
        <w:t>Follow all required safety requirements as stated in the program.</w:t>
      </w:r>
    </w:p>
    <w:p w14:paraId="2D296412" w14:textId="77777777" w:rsidR="00661D1E" w:rsidRDefault="00661D1E" w:rsidP="00661D1E">
      <w:pPr>
        <w:pStyle w:val="ListParagraph"/>
        <w:numPr>
          <w:ilvl w:val="0"/>
          <w:numId w:val="28"/>
        </w:numPr>
      </w:pPr>
      <w:r w:rsidRPr="00001AB5">
        <w:t>Use all required personal protective equipment.</w:t>
      </w:r>
    </w:p>
    <w:p w14:paraId="27F0DA29" w14:textId="77777777" w:rsidR="00661D1E" w:rsidRDefault="00661D1E" w:rsidP="00661D1E">
      <w:pPr>
        <w:pStyle w:val="ListParagraph"/>
        <w:numPr>
          <w:ilvl w:val="0"/>
          <w:numId w:val="28"/>
        </w:numPr>
      </w:pPr>
      <w:r w:rsidRPr="00001AB5">
        <w:t>Report any unsafe working conditions to the supervisor.</w:t>
      </w:r>
    </w:p>
    <w:p w14:paraId="5DEE25A5" w14:textId="77777777" w:rsidR="00661D1E" w:rsidRDefault="00661D1E" w:rsidP="00661D1E">
      <w:pPr>
        <w:ind w:left="810"/>
      </w:pPr>
      <w:r w:rsidRPr="006C01F8">
        <w:rPr>
          <w:highlight w:val="green"/>
        </w:rPr>
        <w:t>*** May need to review your Personal Protective Equipment (PPE) and Respiratory Protection Program</w:t>
      </w:r>
      <w:r>
        <w:rPr>
          <w:highlight w:val="green"/>
        </w:rPr>
        <w:t>s</w:t>
      </w:r>
      <w:r w:rsidRPr="006C01F8">
        <w:rPr>
          <w:highlight w:val="green"/>
        </w:rPr>
        <w:t xml:space="preserve"> ***</w:t>
      </w:r>
    </w:p>
    <w:p w14:paraId="1427011D" w14:textId="77777777" w:rsidR="00661D1E" w:rsidRDefault="00661D1E" w:rsidP="00661D1E">
      <w:pPr>
        <w:pStyle w:val="Heading2"/>
      </w:pPr>
      <w:bookmarkStart w:id="6" w:name="_Toc782527219"/>
      <w:r>
        <w:t>Fire Watch Employee</w:t>
      </w:r>
      <w:bookmarkEnd w:id="6"/>
      <w:r>
        <w:t xml:space="preserve"> </w:t>
      </w:r>
    </w:p>
    <w:p w14:paraId="376264AA" w14:textId="77777777" w:rsidR="00661D1E" w:rsidRDefault="00661D1E" w:rsidP="00661D1E">
      <w:pPr>
        <w:ind w:left="810"/>
      </w:pPr>
      <w:r w:rsidRPr="00001AB5">
        <w:t>A fire watch shall be required whenever hot work is performed on campus unless otherwise stated. The fire watch employees are responsible for the following:</w:t>
      </w:r>
    </w:p>
    <w:p w14:paraId="54BCB143" w14:textId="77777777" w:rsidR="00661D1E" w:rsidRDefault="00661D1E" w:rsidP="00661D1E">
      <w:pPr>
        <w:pStyle w:val="ListParagraph"/>
        <w:numPr>
          <w:ilvl w:val="0"/>
          <w:numId w:val="29"/>
        </w:numPr>
      </w:pPr>
      <w:r w:rsidRPr="00001AB5">
        <w:t>Shall be trained to understand the inherent hazards of the worksite and the hot work being performed.</w:t>
      </w:r>
    </w:p>
    <w:p w14:paraId="65E93992" w14:textId="77777777" w:rsidR="00661D1E" w:rsidRDefault="00661D1E" w:rsidP="00661D1E">
      <w:pPr>
        <w:pStyle w:val="ListParagraph"/>
        <w:numPr>
          <w:ilvl w:val="0"/>
          <w:numId w:val="29"/>
        </w:numPr>
      </w:pPr>
      <w:r w:rsidRPr="00001AB5">
        <w:t>Be aware of inherent hazards of the worksite or of any hot work taking place.</w:t>
      </w:r>
    </w:p>
    <w:p w14:paraId="3F5274E6" w14:textId="77777777" w:rsidR="00661D1E" w:rsidRDefault="00661D1E" w:rsidP="00661D1E">
      <w:pPr>
        <w:pStyle w:val="ListParagraph"/>
        <w:numPr>
          <w:ilvl w:val="0"/>
          <w:numId w:val="29"/>
        </w:numPr>
      </w:pPr>
      <w:proofErr w:type="gramStart"/>
      <w:r w:rsidRPr="00001AB5">
        <w:t>Have the ability to</w:t>
      </w:r>
      <w:proofErr w:type="gramEnd"/>
      <w:r w:rsidRPr="00001AB5">
        <w:t xml:space="preserve"> stop all work should work conditions become unsafe.</w:t>
      </w:r>
    </w:p>
    <w:p w14:paraId="595B73BE" w14:textId="77777777" w:rsidR="00661D1E" w:rsidRDefault="00661D1E" w:rsidP="00661D1E">
      <w:pPr>
        <w:pStyle w:val="ListParagraph"/>
        <w:numPr>
          <w:ilvl w:val="0"/>
          <w:numId w:val="29"/>
        </w:numPr>
      </w:pPr>
      <w:r w:rsidRPr="00001AB5">
        <w:t xml:space="preserve">Have a fire extinguisher readily available and be trained </w:t>
      </w:r>
      <w:proofErr w:type="gramStart"/>
      <w:r w:rsidRPr="00001AB5">
        <w:t>on</w:t>
      </w:r>
      <w:proofErr w:type="gramEnd"/>
      <w:r w:rsidRPr="00001AB5">
        <w:t xml:space="preserve"> how to use it.</w:t>
      </w:r>
    </w:p>
    <w:p w14:paraId="24743836" w14:textId="77777777" w:rsidR="00661D1E" w:rsidRDefault="00661D1E" w:rsidP="00661D1E">
      <w:pPr>
        <w:pStyle w:val="ListParagraph"/>
        <w:numPr>
          <w:ilvl w:val="0"/>
          <w:numId w:val="29"/>
        </w:numPr>
      </w:pPr>
      <w:r w:rsidRPr="00001AB5">
        <w:t>Ability to sound the building’s fire alarm system should a fire occur which is out of control.</w:t>
      </w:r>
    </w:p>
    <w:p w14:paraId="199D3095" w14:textId="77777777" w:rsidR="00661D1E" w:rsidRDefault="00661D1E" w:rsidP="00661D1E">
      <w:pPr>
        <w:pStyle w:val="ListParagraph"/>
        <w:numPr>
          <w:ilvl w:val="0"/>
          <w:numId w:val="29"/>
        </w:numPr>
      </w:pPr>
      <w:proofErr w:type="gramStart"/>
      <w:r w:rsidRPr="00001AB5">
        <w:t>Shall</w:t>
      </w:r>
      <w:proofErr w:type="gramEnd"/>
      <w:r w:rsidRPr="00001AB5">
        <w:t xml:space="preserve"> remain in the work area and monitor for fires </w:t>
      </w:r>
      <w:r>
        <w:rPr>
          <w:b/>
          <w:bCs/>
        </w:rPr>
        <w:t>6</w:t>
      </w:r>
      <w:r w:rsidRPr="00B51BFB">
        <w:rPr>
          <w:b/>
          <w:bCs/>
        </w:rPr>
        <w:t>0 minutes</w:t>
      </w:r>
      <w:r w:rsidRPr="00001AB5">
        <w:t xml:space="preserve"> following completion of work.</w:t>
      </w:r>
    </w:p>
    <w:p w14:paraId="3E5D8A1D" w14:textId="77777777" w:rsidR="00661D1E" w:rsidRDefault="00661D1E" w:rsidP="00661D1E">
      <w:pPr>
        <w:pStyle w:val="ListParagraph"/>
        <w:numPr>
          <w:ilvl w:val="0"/>
          <w:numId w:val="29"/>
        </w:numPr>
      </w:pPr>
      <w:r w:rsidRPr="00001AB5">
        <w:t>Shall not perform other additional tasks that would cause a distraction from their fire watch responsibilities.</w:t>
      </w:r>
    </w:p>
    <w:p w14:paraId="2588470A" w14:textId="77777777" w:rsidR="00661D1E" w:rsidRDefault="00661D1E" w:rsidP="00661D1E">
      <w:pPr>
        <w:pStyle w:val="Heading2"/>
      </w:pPr>
      <w:r>
        <w:lastRenderedPageBreak/>
        <w:t xml:space="preserve"> </w:t>
      </w:r>
      <w:bookmarkStart w:id="7" w:name="_Toc921776481"/>
      <w:r>
        <w:t>Contractors</w:t>
      </w:r>
      <w:bookmarkEnd w:id="7"/>
      <w:r>
        <w:t xml:space="preserve"> </w:t>
      </w:r>
    </w:p>
    <w:p w14:paraId="781A0F90" w14:textId="77777777" w:rsidR="00661D1E" w:rsidRDefault="00661D1E" w:rsidP="00661D1E">
      <w:pPr>
        <w:pStyle w:val="ListParagraph"/>
        <w:ind w:left="900"/>
      </w:pPr>
      <w:r w:rsidRPr="00001AB5">
        <w:t>Affected contractors are responsible for the following:</w:t>
      </w:r>
    </w:p>
    <w:p w14:paraId="1AD40BB7" w14:textId="77777777" w:rsidR="00661D1E" w:rsidRDefault="00661D1E" w:rsidP="00661D1E">
      <w:pPr>
        <w:pStyle w:val="ListParagraph"/>
        <w:numPr>
          <w:ilvl w:val="0"/>
          <w:numId w:val="30"/>
        </w:numPr>
        <w:ind w:left="1530"/>
      </w:pPr>
      <w:r w:rsidRPr="00001AB5">
        <w:t>Before starting any hot work</w:t>
      </w:r>
      <w:r>
        <w:t>,</w:t>
      </w:r>
      <w:r w:rsidRPr="00001AB5">
        <w:t xml:space="preserve"> contractors shall discuss the planned project with the </w:t>
      </w:r>
      <w:r w:rsidRPr="007B4AEB">
        <w:rPr>
          <w:highlight w:val="cyan"/>
        </w:rPr>
        <w:t>(Designated Person)</w:t>
      </w:r>
      <w:r w:rsidRPr="00001AB5">
        <w:t>.</w:t>
      </w:r>
    </w:p>
    <w:p w14:paraId="53D21D75" w14:textId="77777777" w:rsidR="00661D1E" w:rsidRDefault="00661D1E" w:rsidP="00661D1E">
      <w:pPr>
        <w:pStyle w:val="ListParagraph"/>
        <w:numPr>
          <w:ilvl w:val="0"/>
          <w:numId w:val="30"/>
        </w:numPr>
        <w:ind w:left="1530"/>
      </w:pPr>
      <w:r w:rsidRPr="00001AB5">
        <w:t xml:space="preserve">Obtain a hot work permit from </w:t>
      </w:r>
      <w:r w:rsidRPr="007B4AEB">
        <w:rPr>
          <w:highlight w:val="cyan"/>
        </w:rPr>
        <w:t>(Designated Person)</w:t>
      </w:r>
      <w:r w:rsidRPr="00001AB5">
        <w:t>.</w:t>
      </w:r>
    </w:p>
    <w:p w14:paraId="3EC0F143" w14:textId="77777777" w:rsidR="00661D1E" w:rsidRDefault="00661D1E" w:rsidP="00661D1E">
      <w:pPr>
        <w:pStyle w:val="ListParagraph"/>
        <w:numPr>
          <w:ilvl w:val="0"/>
          <w:numId w:val="30"/>
        </w:numPr>
        <w:ind w:left="1530"/>
      </w:pPr>
      <w:r w:rsidRPr="00001AB5">
        <w:t xml:space="preserve">Follow all guidelines as stated on the hot work permit. Return completed hot work permits to the </w:t>
      </w:r>
      <w:r w:rsidRPr="007B4AEB">
        <w:rPr>
          <w:highlight w:val="cyan"/>
        </w:rPr>
        <w:t>(Designated Person)</w:t>
      </w:r>
      <w:r w:rsidRPr="00001AB5">
        <w:t xml:space="preserve">. </w:t>
      </w:r>
    </w:p>
    <w:p w14:paraId="0AF4766D" w14:textId="77777777" w:rsidR="00661D1E" w:rsidRDefault="00661D1E" w:rsidP="00661D1E">
      <w:pPr>
        <w:ind w:left="90"/>
        <w:rPr>
          <w:rStyle w:val="Heading2Char"/>
        </w:rPr>
      </w:pPr>
      <w:bookmarkStart w:id="8" w:name="_Toc1088507859"/>
      <w:r w:rsidRPr="35D8FDAD">
        <w:rPr>
          <w:rStyle w:val="Heading1Char"/>
        </w:rPr>
        <w:t>Hot Work Permitted Locations</w:t>
      </w:r>
      <w:bookmarkEnd w:id="8"/>
    </w:p>
    <w:p w14:paraId="5F6FFA54" w14:textId="77777777" w:rsidR="00661D1E" w:rsidRDefault="00661D1E" w:rsidP="00661D1E">
      <w:pPr>
        <w:tabs>
          <w:tab w:val="left" w:pos="900"/>
        </w:tabs>
        <w:ind w:left="900"/>
      </w:pPr>
      <w:r w:rsidRPr="00001AB5">
        <w:t xml:space="preserve"> </w:t>
      </w:r>
      <w:r w:rsidRPr="001F2647">
        <w:rPr>
          <w:b/>
          <w:bCs/>
        </w:rPr>
        <w:t>Hot work shall be permitted in the following locations:</w:t>
      </w:r>
      <w:r w:rsidRPr="00001AB5">
        <w:t xml:space="preserve"> </w:t>
      </w:r>
    </w:p>
    <w:p w14:paraId="65E35456" w14:textId="77777777" w:rsidR="00661D1E" w:rsidRDefault="00661D1E" w:rsidP="00661D1E">
      <w:pPr>
        <w:pStyle w:val="ListParagraph"/>
        <w:numPr>
          <w:ilvl w:val="0"/>
          <w:numId w:val="31"/>
        </w:numPr>
      </w:pPr>
      <w:r>
        <w:t xml:space="preserve">In areas that are designated for hot work operations (example: welding shop) </w:t>
      </w:r>
    </w:p>
    <w:p w14:paraId="5D274FB1" w14:textId="77777777" w:rsidR="00661D1E" w:rsidRDefault="00661D1E" w:rsidP="00661D1E">
      <w:pPr>
        <w:pStyle w:val="ListParagraph"/>
        <w:numPr>
          <w:ilvl w:val="0"/>
          <w:numId w:val="31"/>
        </w:numPr>
        <w:rPr>
          <w:highlight w:val="cyan"/>
        </w:rPr>
      </w:pPr>
      <w:r w:rsidRPr="35D8FDAD">
        <w:rPr>
          <w:highlight w:val="cyan"/>
        </w:rPr>
        <w:t>Define these areas in this program.</w:t>
      </w:r>
    </w:p>
    <w:p w14:paraId="48291B15" w14:textId="77777777" w:rsidR="00661D1E" w:rsidRDefault="00661D1E" w:rsidP="00661D1E">
      <w:pPr>
        <w:ind w:left="990"/>
        <w:rPr>
          <w:b/>
          <w:bCs/>
        </w:rPr>
      </w:pPr>
      <w:r w:rsidRPr="001F2647">
        <w:rPr>
          <w:b/>
          <w:bCs/>
        </w:rPr>
        <w:t>Hot work shall not be permitted in the following locations:</w:t>
      </w:r>
    </w:p>
    <w:p w14:paraId="6C00D00A" w14:textId="77777777" w:rsidR="00661D1E" w:rsidRDefault="00661D1E" w:rsidP="00661D1E">
      <w:pPr>
        <w:pStyle w:val="ListParagraph"/>
        <w:numPr>
          <w:ilvl w:val="0"/>
          <w:numId w:val="31"/>
        </w:numPr>
      </w:pPr>
      <w:r w:rsidRPr="00001AB5">
        <w:t>In areas not authorized by the hot work permit</w:t>
      </w:r>
    </w:p>
    <w:p w14:paraId="763A008C" w14:textId="77777777" w:rsidR="00661D1E" w:rsidRDefault="00661D1E" w:rsidP="00661D1E">
      <w:pPr>
        <w:pStyle w:val="ListParagraph"/>
        <w:numPr>
          <w:ilvl w:val="0"/>
          <w:numId w:val="31"/>
        </w:numPr>
      </w:pPr>
      <w:r w:rsidRPr="00001AB5">
        <w:t>In sprinkler buildings where the sprinkler system is impaired.</w:t>
      </w:r>
    </w:p>
    <w:p w14:paraId="2A33F0E0" w14:textId="77777777" w:rsidR="00661D1E" w:rsidRDefault="00661D1E" w:rsidP="00661D1E">
      <w:pPr>
        <w:pStyle w:val="ListParagraph"/>
        <w:numPr>
          <w:ilvl w:val="0"/>
          <w:numId w:val="31"/>
        </w:numPr>
      </w:pPr>
      <w:r w:rsidRPr="00001AB5">
        <w:t xml:space="preserve">In the presence of an explosive atmosphere (examples: flammable </w:t>
      </w:r>
      <w:proofErr w:type="gramStart"/>
      <w:r w:rsidRPr="00001AB5">
        <w:t>gasses</w:t>
      </w:r>
      <w:proofErr w:type="gramEnd"/>
      <w:r w:rsidRPr="00001AB5">
        <w:t>, vapors, liquids, or dust).</w:t>
      </w:r>
    </w:p>
    <w:p w14:paraId="25AC7826" w14:textId="77777777" w:rsidR="00661D1E" w:rsidRDefault="00661D1E" w:rsidP="00661D1E">
      <w:pPr>
        <w:pStyle w:val="ListParagraph"/>
        <w:numPr>
          <w:ilvl w:val="0"/>
          <w:numId w:val="31"/>
        </w:numPr>
      </w:pPr>
      <w:r w:rsidRPr="00001AB5">
        <w:t>In the presence of stored combustible materials or uncleaned (cluttered) areas which could develop a fire.</w:t>
      </w:r>
    </w:p>
    <w:p w14:paraId="648A1B2D" w14:textId="77777777" w:rsidR="00661D1E" w:rsidRDefault="00661D1E" w:rsidP="00661D1E">
      <w:pPr>
        <w:pStyle w:val="ListParagraph"/>
        <w:numPr>
          <w:ilvl w:val="0"/>
          <w:numId w:val="31"/>
        </w:numPr>
      </w:pPr>
      <w:proofErr w:type="gramStart"/>
      <w:r w:rsidRPr="00001AB5">
        <w:t>In close proximity</w:t>
      </w:r>
      <w:proofErr w:type="gramEnd"/>
      <w:r w:rsidRPr="00001AB5">
        <w:t xml:space="preserve"> to drums, tanks, containers, or any vessel that contains or may have contained a flammable, explosive, or toxic chemical. </w:t>
      </w:r>
    </w:p>
    <w:p w14:paraId="2141713B" w14:textId="77777777" w:rsidR="00661D1E" w:rsidRDefault="00661D1E" w:rsidP="00661D1E">
      <w:pPr>
        <w:pStyle w:val="Heading1"/>
      </w:pPr>
      <w:bookmarkStart w:id="9" w:name="_Toc902594502"/>
      <w:r>
        <w:t>Fire Prevention Precautions</w:t>
      </w:r>
      <w:bookmarkEnd w:id="9"/>
      <w:r>
        <w:t xml:space="preserve"> </w:t>
      </w:r>
    </w:p>
    <w:p w14:paraId="66A19CC7" w14:textId="77777777" w:rsidR="00661D1E" w:rsidRPr="001F2647" w:rsidRDefault="00661D1E" w:rsidP="00661D1E">
      <w:pPr>
        <w:pStyle w:val="ListParagraph"/>
        <w:ind w:left="990"/>
        <w:rPr>
          <w:b/>
          <w:bCs/>
        </w:rPr>
      </w:pPr>
      <w:r w:rsidRPr="001F2647">
        <w:rPr>
          <w:b/>
          <w:bCs/>
        </w:rPr>
        <w:t>Fire Hazard Prevention Guidelines</w:t>
      </w:r>
    </w:p>
    <w:p w14:paraId="61086EE9" w14:textId="77777777" w:rsidR="00661D1E" w:rsidRDefault="00661D1E" w:rsidP="00661D1E">
      <w:pPr>
        <w:pStyle w:val="ListParagraph"/>
        <w:ind w:left="990"/>
      </w:pPr>
    </w:p>
    <w:p w14:paraId="1B93BAB6" w14:textId="77777777" w:rsidR="00661D1E" w:rsidRDefault="00661D1E" w:rsidP="00661D1E">
      <w:pPr>
        <w:pStyle w:val="ListParagraph"/>
        <w:numPr>
          <w:ilvl w:val="0"/>
          <w:numId w:val="32"/>
        </w:numPr>
      </w:pPr>
      <w:r w:rsidRPr="00001AB5">
        <w:t>Whenever possible, relocate the work from the work site to the welding/maintenance shop area. Welding and cutting operations shall ideally be conducted in a separate, well-ventilated room with a fire-retardant floor.</w:t>
      </w:r>
    </w:p>
    <w:p w14:paraId="0D6E9856" w14:textId="77777777" w:rsidR="00661D1E" w:rsidRDefault="00661D1E" w:rsidP="00661D1E">
      <w:pPr>
        <w:pStyle w:val="ListParagraph"/>
        <w:numPr>
          <w:ilvl w:val="0"/>
          <w:numId w:val="32"/>
        </w:numPr>
      </w:pPr>
      <w:proofErr w:type="gramStart"/>
      <w:r w:rsidRPr="00001AB5">
        <w:t>When</w:t>
      </w:r>
      <w:proofErr w:type="gramEnd"/>
      <w:r w:rsidRPr="00001AB5">
        <w:t xml:space="preserve"> not possible to relocate work to the welding shop: remove combustible materials for a minimum radius of 35 feet around the work area or move the work to a location well away from combustible materials.</w:t>
      </w:r>
    </w:p>
    <w:p w14:paraId="66D6C1E7" w14:textId="77777777" w:rsidR="00661D1E" w:rsidRDefault="00661D1E" w:rsidP="00661D1E">
      <w:pPr>
        <w:pStyle w:val="ListParagraph"/>
        <w:numPr>
          <w:ilvl w:val="0"/>
          <w:numId w:val="32"/>
        </w:numPr>
      </w:pPr>
      <w:r w:rsidRPr="00001AB5">
        <w:t>Protect combustibles with covers made of fire-resistant materials.</w:t>
      </w:r>
    </w:p>
    <w:p w14:paraId="57D9B0A1" w14:textId="77777777" w:rsidR="00661D1E" w:rsidRDefault="00661D1E" w:rsidP="00661D1E">
      <w:pPr>
        <w:pStyle w:val="ListParagraph"/>
        <w:numPr>
          <w:ilvl w:val="0"/>
          <w:numId w:val="32"/>
        </w:numPr>
      </w:pPr>
      <w:r w:rsidRPr="00001AB5">
        <w:t>If possible, enclose the work area with portable, fire-resistant screens.</w:t>
      </w:r>
    </w:p>
    <w:p w14:paraId="5559F80A" w14:textId="77777777" w:rsidR="00661D1E" w:rsidRDefault="00661D1E" w:rsidP="00661D1E">
      <w:pPr>
        <w:pStyle w:val="ListParagraph"/>
        <w:numPr>
          <w:ilvl w:val="0"/>
          <w:numId w:val="32"/>
        </w:numPr>
      </w:pPr>
      <w:r w:rsidRPr="00001AB5">
        <w:t>Cover or block all openings, such as doorways, windows, cracks, or other openings with fire resistant material.</w:t>
      </w:r>
    </w:p>
    <w:p w14:paraId="778D7285" w14:textId="77777777" w:rsidR="00661D1E" w:rsidRDefault="00661D1E" w:rsidP="00661D1E">
      <w:pPr>
        <w:pStyle w:val="ListParagraph"/>
        <w:numPr>
          <w:ilvl w:val="0"/>
          <w:numId w:val="32"/>
        </w:numPr>
      </w:pPr>
      <w:r w:rsidRPr="00001AB5">
        <w:t xml:space="preserve">When needed, have a qualified firewatcher in the work </w:t>
      </w:r>
      <w:proofErr w:type="gramStart"/>
      <w:r w:rsidRPr="00001AB5">
        <w:t>area during and</w:t>
      </w:r>
      <w:proofErr w:type="gramEnd"/>
      <w:r w:rsidRPr="00001AB5">
        <w:t xml:space="preserve"> for at least </w:t>
      </w:r>
      <w:r>
        <w:rPr>
          <w:b/>
          <w:bCs/>
        </w:rPr>
        <w:t>6</w:t>
      </w:r>
      <w:r w:rsidRPr="00004261">
        <w:rPr>
          <w:b/>
          <w:bCs/>
        </w:rPr>
        <w:t>0 minutes after</w:t>
      </w:r>
      <w:r w:rsidRPr="00001AB5">
        <w:t xml:space="preserve"> hot work is finished.</w:t>
      </w:r>
    </w:p>
    <w:p w14:paraId="086F3ED2" w14:textId="77777777" w:rsidR="00661D1E" w:rsidRDefault="00661D1E" w:rsidP="00661D1E">
      <w:pPr>
        <w:pStyle w:val="ListParagraph"/>
        <w:numPr>
          <w:ilvl w:val="0"/>
          <w:numId w:val="32"/>
        </w:numPr>
      </w:pPr>
      <w:r w:rsidRPr="00001AB5">
        <w:t xml:space="preserve">Do not dispose of hot slag in containers holding combustible material. </w:t>
      </w:r>
    </w:p>
    <w:p w14:paraId="2EC9C459" w14:textId="77777777" w:rsidR="00661D1E" w:rsidRDefault="00661D1E" w:rsidP="00661D1E">
      <w:pPr>
        <w:pStyle w:val="ListParagraph"/>
        <w:numPr>
          <w:ilvl w:val="0"/>
          <w:numId w:val="32"/>
        </w:numPr>
      </w:pPr>
      <w:r>
        <w:lastRenderedPageBreak/>
        <w:t>F</w:t>
      </w:r>
      <w:r w:rsidRPr="00001AB5">
        <w:t>ire extinguishers shall be maintained in a state of readiness for instant use.</w:t>
      </w:r>
    </w:p>
    <w:p w14:paraId="0D7E5DCE" w14:textId="77777777" w:rsidR="00661D1E" w:rsidRDefault="00661D1E" w:rsidP="00661D1E">
      <w:pPr>
        <w:pStyle w:val="ListParagraph"/>
        <w:numPr>
          <w:ilvl w:val="0"/>
          <w:numId w:val="32"/>
        </w:numPr>
      </w:pPr>
      <w:r w:rsidRPr="00001AB5">
        <w:t xml:space="preserve">Welding or cutting is not permitted in or near rooms containing flammable or combustible liquids, vapors, or combustible </w:t>
      </w:r>
      <w:proofErr w:type="gramStart"/>
      <w:r w:rsidRPr="00001AB5">
        <w:t>dusts</w:t>
      </w:r>
      <w:proofErr w:type="gramEnd"/>
      <w:r w:rsidRPr="00001AB5">
        <w:t>. Do not weld or cut in atmospheres containing reactive, toxic, or flammable gases, vapors, liquids, or dust.</w:t>
      </w:r>
    </w:p>
    <w:p w14:paraId="43E168A6" w14:textId="77777777" w:rsidR="00661D1E" w:rsidRDefault="00661D1E" w:rsidP="00661D1E">
      <w:pPr>
        <w:pStyle w:val="ListParagraph"/>
        <w:numPr>
          <w:ilvl w:val="0"/>
          <w:numId w:val="32"/>
        </w:numPr>
      </w:pPr>
      <w:r w:rsidRPr="00001AB5">
        <w:t>Do not apply heat to a work piece covered by an unknown substance or coating that can produce flammable, toxic, or reactive vapors when heated.</w:t>
      </w:r>
    </w:p>
    <w:p w14:paraId="397886B7" w14:textId="77777777" w:rsidR="00661D1E" w:rsidRDefault="00661D1E" w:rsidP="00661D1E">
      <w:pPr>
        <w:pStyle w:val="ListParagraph"/>
        <w:numPr>
          <w:ilvl w:val="0"/>
          <w:numId w:val="32"/>
        </w:numPr>
      </w:pPr>
      <w:r w:rsidRPr="00001AB5">
        <w:t xml:space="preserve">Provide safety supervision for outside contractors conducting hot work. Inform contractors about site-specific hazards including the presence of flammable materials. </w:t>
      </w:r>
    </w:p>
    <w:p w14:paraId="5FD4EF39" w14:textId="77777777" w:rsidR="00661D1E" w:rsidRDefault="00661D1E" w:rsidP="00661D1E">
      <w:pPr>
        <w:pStyle w:val="ListParagraph"/>
        <w:numPr>
          <w:ilvl w:val="0"/>
          <w:numId w:val="32"/>
        </w:numPr>
      </w:pPr>
      <w:r w:rsidRPr="00001AB5">
        <w:t xml:space="preserve">Cylinders must be secured to prevent tipping; valves are closed with protection caps in place. </w:t>
      </w:r>
    </w:p>
    <w:p w14:paraId="06EA4842" w14:textId="77777777" w:rsidR="00661D1E" w:rsidRDefault="00661D1E" w:rsidP="00661D1E">
      <w:pPr>
        <w:pStyle w:val="ListParagraph"/>
        <w:numPr>
          <w:ilvl w:val="0"/>
          <w:numId w:val="32"/>
        </w:numPr>
      </w:pPr>
      <w:r w:rsidRPr="00001AB5">
        <w:t xml:space="preserve">Oxygen and fuel cylinders are separated and away from combustible fuel, flammable fuels, and heat sources. </w:t>
      </w:r>
    </w:p>
    <w:p w14:paraId="64E2CAB1" w14:textId="77777777" w:rsidR="00661D1E" w:rsidRDefault="00661D1E" w:rsidP="00661D1E">
      <w:pPr>
        <w:pStyle w:val="Heading1"/>
      </w:pPr>
      <w:bookmarkStart w:id="10" w:name="_Toc2047526362"/>
      <w:r>
        <w:t>Personal Protective Equipment</w:t>
      </w:r>
      <w:bookmarkEnd w:id="10"/>
    </w:p>
    <w:p w14:paraId="6B86C369" w14:textId="77777777" w:rsidR="00661D1E" w:rsidRDefault="00661D1E" w:rsidP="00661D1E">
      <w:pPr>
        <w:pStyle w:val="ListParagraph"/>
        <w:numPr>
          <w:ilvl w:val="0"/>
          <w:numId w:val="32"/>
        </w:numPr>
      </w:pPr>
      <w:r w:rsidRPr="00001AB5">
        <w:t xml:space="preserve"> All employees must wear required personal protective clothing and equipment as prescribed while p</w:t>
      </w:r>
      <w:r>
        <w:t>er</w:t>
      </w:r>
      <w:r w:rsidRPr="00001AB5">
        <w:t>forming any hot work operations. Personal protective equipment must protect against hazards such as burns, sparks, spatter, electric shock, and optical radiation.</w:t>
      </w:r>
    </w:p>
    <w:p w14:paraId="2C038E8E" w14:textId="77777777" w:rsidR="00661D1E" w:rsidRDefault="00661D1E" w:rsidP="00661D1E">
      <w:pPr>
        <w:pStyle w:val="ListParagraph"/>
        <w:ind w:left="1710"/>
      </w:pPr>
      <w:r w:rsidRPr="0060231E">
        <w:rPr>
          <w:highlight w:val="green"/>
        </w:rPr>
        <w:t>*** reference your Personal Protective Equipment Program***</w:t>
      </w:r>
    </w:p>
    <w:p w14:paraId="1F80975C" w14:textId="77777777" w:rsidR="00661D1E" w:rsidRDefault="00661D1E" w:rsidP="00661D1E">
      <w:pPr>
        <w:pStyle w:val="Heading1"/>
      </w:pPr>
      <w:r>
        <w:t xml:space="preserve"> </w:t>
      </w:r>
      <w:bookmarkStart w:id="11" w:name="_Toc941300172"/>
      <w:r>
        <w:t>Training</w:t>
      </w:r>
      <w:bookmarkEnd w:id="11"/>
      <w:r>
        <w:t xml:space="preserve"> </w:t>
      </w:r>
    </w:p>
    <w:p w14:paraId="233B59A0" w14:textId="77777777" w:rsidR="00661D1E" w:rsidRDefault="00661D1E" w:rsidP="00661D1E">
      <w:pPr>
        <w:pStyle w:val="ListParagraph"/>
        <w:numPr>
          <w:ilvl w:val="0"/>
          <w:numId w:val="33"/>
        </w:numPr>
        <w:ind w:left="1710"/>
      </w:pPr>
      <w:r w:rsidRPr="00001AB5">
        <w:t xml:space="preserve">Employees will be trained to perform hot work activities as outlined in this program and according to the requirements contained in 29. CFR. 1910.252. </w:t>
      </w:r>
    </w:p>
    <w:p w14:paraId="36EA0141" w14:textId="77777777" w:rsidR="00661D1E" w:rsidRDefault="00661D1E" w:rsidP="00661D1E">
      <w:pPr>
        <w:pStyle w:val="Heading1"/>
      </w:pPr>
      <w:bookmarkStart w:id="12" w:name="_Toc1581689142"/>
      <w:r>
        <w:t>Hot Work Permit Procedure</w:t>
      </w:r>
      <w:bookmarkEnd w:id="12"/>
    </w:p>
    <w:p w14:paraId="4A3EE1F2" w14:textId="77777777" w:rsidR="00661D1E" w:rsidRDefault="00661D1E" w:rsidP="00661D1E">
      <w:r w:rsidRPr="00001AB5">
        <w:t xml:space="preserve">A hot work permit must be completed prior to the commencement of any hot work operations. </w:t>
      </w:r>
    </w:p>
    <w:p w14:paraId="696ED7C1" w14:textId="77777777" w:rsidR="00661D1E" w:rsidRDefault="00661D1E" w:rsidP="00661D1E">
      <w:pPr>
        <w:pStyle w:val="ListParagraph"/>
        <w:numPr>
          <w:ilvl w:val="0"/>
          <w:numId w:val="34"/>
        </w:numPr>
      </w:pPr>
      <w:r w:rsidRPr="00001AB5">
        <w:t xml:space="preserve">Obtain or request a hot work permit form from the </w:t>
      </w:r>
      <w:r w:rsidRPr="00720F87">
        <w:rPr>
          <w:highlight w:val="cyan"/>
        </w:rPr>
        <w:t>(Designated Person)</w:t>
      </w:r>
      <w:r w:rsidRPr="00001AB5">
        <w:t xml:space="preserve"> (Appendix A). </w:t>
      </w:r>
    </w:p>
    <w:p w14:paraId="5C57F4F5" w14:textId="77777777" w:rsidR="00661D1E" w:rsidRDefault="00661D1E" w:rsidP="00661D1E">
      <w:pPr>
        <w:pStyle w:val="ListParagraph"/>
        <w:numPr>
          <w:ilvl w:val="0"/>
          <w:numId w:val="34"/>
        </w:numPr>
      </w:pPr>
      <w:r w:rsidRPr="00001AB5">
        <w:t>Complete the required hot work permit sections.</w:t>
      </w:r>
    </w:p>
    <w:p w14:paraId="355D3FC9" w14:textId="77777777" w:rsidR="00661D1E" w:rsidRDefault="00661D1E" w:rsidP="00661D1E">
      <w:pPr>
        <w:pStyle w:val="ListParagraph"/>
        <w:numPr>
          <w:ilvl w:val="0"/>
          <w:numId w:val="34"/>
        </w:numPr>
      </w:pPr>
      <w:r w:rsidRPr="00001AB5">
        <w:t xml:space="preserve">The hot work permit must be signed by the supervisor, project manager, or contractor performing the hot work operations. </w:t>
      </w:r>
      <w:r w:rsidRPr="007B4AEB">
        <w:rPr>
          <w:highlight w:val="cyan"/>
        </w:rPr>
        <w:t>(Designated Person)</w:t>
      </w:r>
      <w:r>
        <w:t xml:space="preserve"> </w:t>
      </w:r>
      <w:r w:rsidRPr="00001AB5">
        <w:t>will sign off on the permit if approved.</w:t>
      </w:r>
    </w:p>
    <w:p w14:paraId="5564C142" w14:textId="77777777" w:rsidR="00661D1E" w:rsidRDefault="00661D1E" w:rsidP="00661D1E">
      <w:pPr>
        <w:pStyle w:val="ListParagraph"/>
        <w:numPr>
          <w:ilvl w:val="0"/>
          <w:numId w:val="34"/>
        </w:numPr>
      </w:pPr>
      <w:r w:rsidRPr="00001AB5">
        <w:t xml:space="preserve">The required precautions checklist on the hot work permit must be in </w:t>
      </w:r>
      <w:proofErr w:type="gramStart"/>
      <w:r w:rsidRPr="00001AB5">
        <w:t>affect</w:t>
      </w:r>
      <w:proofErr w:type="gramEnd"/>
      <w:r w:rsidRPr="00001AB5">
        <w:t xml:space="preserve"> prior to starting the hot work. The hot work permit must be kept on site or </w:t>
      </w:r>
      <w:proofErr w:type="gramStart"/>
      <w:r w:rsidRPr="00001AB5">
        <w:t>close proximity</w:t>
      </w:r>
      <w:proofErr w:type="gramEnd"/>
      <w:r w:rsidRPr="00001AB5">
        <w:t>.</w:t>
      </w:r>
    </w:p>
    <w:p w14:paraId="1556E682" w14:textId="77777777" w:rsidR="00661D1E" w:rsidRDefault="00661D1E" w:rsidP="00661D1E">
      <w:pPr>
        <w:pStyle w:val="ListParagraph"/>
        <w:numPr>
          <w:ilvl w:val="0"/>
          <w:numId w:val="34"/>
        </w:numPr>
      </w:pPr>
      <w:r>
        <w:t xml:space="preserve">Completed hot work permits must be sent to the </w:t>
      </w:r>
      <w:r w:rsidRPr="35D8FDAD">
        <w:rPr>
          <w:highlight w:val="cyan"/>
        </w:rPr>
        <w:t>(Designated Person)</w:t>
      </w:r>
      <w:r>
        <w:t xml:space="preserve">. </w:t>
      </w:r>
    </w:p>
    <w:p w14:paraId="41D5C16C" w14:textId="77777777" w:rsidR="00661D1E" w:rsidRDefault="00661D1E" w:rsidP="00661D1E">
      <w:pPr>
        <w:pStyle w:val="ListParagraph"/>
        <w:numPr>
          <w:ilvl w:val="0"/>
          <w:numId w:val="34"/>
        </w:numPr>
      </w:pPr>
      <w:r>
        <w:lastRenderedPageBreak/>
        <w:t xml:space="preserve">Hot Work Permit Duration/Validity: The duration of a hot work permit depends upon the type of project and the type of hot work being performed. Normally hot work permits are only issued for an 8-hour period unless otherwise stated on the hot work permit. </w:t>
      </w:r>
    </w:p>
    <w:p w14:paraId="406A2EEA" w14:textId="77777777" w:rsidR="00661D1E" w:rsidRDefault="00661D1E" w:rsidP="00661D1E">
      <w:pPr>
        <w:pStyle w:val="Heading1"/>
        <w:rPr>
          <w:rFonts w:ascii="Aptos Display" w:eastAsia="Aptos Display" w:hAnsi="Aptos Display" w:cs="Aptos Display"/>
        </w:rPr>
      </w:pPr>
      <w:bookmarkStart w:id="13" w:name="_Toc968508959"/>
      <w:r w:rsidRPr="35D8FDAD">
        <w:rPr>
          <w:rFonts w:ascii="Aptos Display" w:eastAsia="Aptos Display" w:hAnsi="Aptos Display" w:cs="Aptos Display"/>
          <w:color w:val="3A7C22" w:themeColor="accent6" w:themeShade="BF"/>
        </w:rPr>
        <w:t>Program Review and Updates</w:t>
      </w:r>
      <w:bookmarkEnd w:id="13"/>
    </w:p>
    <w:p w14:paraId="4496A950" w14:textId="77777777" w:rsidR="00661D1E" w:rsidRDefault="00661D1E" w:rsidP="00661D1E">
      <w:pPr>
        <w:spacing w:before="240" w:after="240"/>
        <w:rPr>
          <w:rFonts w:eastAsia="Times New Roman" w:cs="Times New Roman"/>
          <w:color w:val="000000" w:themeColor="text1"/>
          <w:szCs w:val="24"/>
        </w:rPr>
      </w:pPr>
      <w:r w:rsidRPr="35D8FDAD">
        <w:rPr>
          <w:rFonts w:eastAsia="Times New Roman" w:cs="Times New Roman"/>
          <w:color w:val="000000" w:themeColor="text1"/>
          <w:szCs w:val="24"/>
        </w:rPr>
        <w:t xml:space="preserve">This </w:t>
      </w:r>
      <w:r>
        <w:rPr>
          <w:rFonts w:eastAsia="Times New Roman" w:cs="Times New Roman"/>
          <w:color w:val="000000" w:themeColor="text1"/>
          <w:szCs w:val="24"/>
        </w:rPr>
        <w:t>Hot Work</w:t>
      </w:r>
      <w:r w:rsidRPr="35D8FDAD">
        <w:rPr>
          <w:rFonts w:eastAsia="Times New Roman" w:cs="Times New Roman"/>
          <w:color w:val="000000" w:themeColor="text1"/>
          <w:szCs w:val="24"/>
        </w:rPr>
        <w:t xml:space="preserve"> Program should be reviewed annually</w:t>
      </w:r>
      <w:r>
        <w:rPr>
          <w:rFonts w:eastAsia="Times New Roman" w:cs="Times New Roman"/>
          <w:color w:val="000000" w:themeColor="text1"/>
          <w:szCs w:val="24"/>
        </w:rPr>
        <w:t>.</w:t>
      </w:r>
    </w:p>
    <w:p w14:paraId="62EA47E3" w14:textId="77777777" w:rsidR="00661D1E" w:rsidRDefault="00661D1E" w:rsidP="00661D1E">
      <w:pPr>
        <w:pStyle w:val="Heading1"/>
        <w:rPr>
          <w:rFonts w:ascii="Aptos Display" w:eastAsia="Aptos Display" w:hAnsi="Aptos Display" w:cs="Aptos Display"/>
        </w:rPr>
      </w:pPr>
      <w:bookmarkStart w:id="14" w:name="_Toc815769668"/>
      <w:r w:rsidRPr="35D8FDAD">
        <w:rPr>
          <w:rFonts w:ascii="Aptos Display" w:eastAsia="Aptos Display" w:hAnsi="Aptos Display" w:cs="Aptos Display"/>
          <w:color w:val="3A7C22" w:themeColor="accent6" w:themeShade="BF"/>
        </w:rPr>
        <w:t>Approval:</w:t>
      </w:r>
      <w:bookmarkEnd w:id="14"/>
    </w:p>
    <w:p w14:paraId="50D4C9E6" w14:textId="77777777" w:rsidR="00661D1E" w:rsidRDefault="00661D1E" w:rsidP="00661D1E">
      <w:pPr>
        <w:spacing w:before="240" w:after="240"/>
        <w:rPr>
          <w:rFonts w:eastAsia="Times New Roman" w:cs="Times New Roman"/>
          <w:color w:val="000000" w:themeColor="text1"/>
          <w:szCs w:val="24"/>
        </w:rPr>
      </w:pPr>
      <w:r w:rsidRPr="35D8FDAD">
        <w:rPr>
          <w:rFonts w:eastAsia="Times New Roman" w:cs="Times New Roman"/>
          <w:color w:val="000000" w:themeColor="text1"/>
          <w:szCs w:val="24"/>
        </w:rPr>
        <w:t>Administrator's Signature: ______________________</w:t>
      </w:r>
    </w:p>
    <w:p w14:paraId="0E524EC1" w14:textId="77777777" w:rsidR="00661D1E" w:rsidRDefault="00661D1E" w:rsidP="00661D1E">
      <w:pPr>
        <w:spacing w:before="240" w:after="240"/>
        <w:rPr>
          <w:rFonts w:eastAsia="Times New Roman" w:cs="Times New Roman"/>
          <w:color w:val="000000" w:themeColor="text1"/>
          <w:szCs w:val="24"/>
        </w:rPr>
      </w:pPr>
      <w:r w:rsidRPr="35D8FDAD">
        <w:rPr>
          <w:rFonts w:eastAsia="Times New Roman" w:cs="Times New Roman"/>
          <w:color w:val="000000" w:themeColor="text1"/>
          <w:szCs w:val="24"/>
        </w:rPr>
        <w:t>Date: ____________________</w:t>
      </w:r>
    </w:p>
    <w:p w14:paraId="06A3FF8F" w14:textId="77777777" w:rsidR="00661D1E" w:rsidRDefault="00661D1E" w:rsidP="00661D1E">
      <w:pPr>
        <w:pStyle w:val="ListParagraph"/>
      </w:pPr>
    </w:p>
    <w:p w14:paraId="5C8FC253" w14:textId="77777777" w:rsidR="00661D1E" w:rsidRDefault="00661D1E" w:rsidP="00661D1E"/>
    <w:p w14:paraId="121EDEE5" w14:textId="77777777" w:rsidR="00661D1E" w:rsidRDefault="00661D1E" w:rsidP="00661D1E">
      <w:pPr>
        <w:ind w:left="360"/>
      </w:pPr>
    </w:p>
    <w:p w14:paraId="4559AA84" w14:textId="77777777" w:rsidR="00661D1E" w:rsidRDefault="00661D1E" w:rsidP="00661D1E">
      <w:pPr>
        <w:ind w:left="360"/>
      </w:pPr>
    </w:p>
    <w:p w14:paraId="1BEF740E" w14:textId="77777777" w:rsidR="00661D1E" w:rsidRDefault="00661D1E" w:rsidP="00661D1E">
      <w:pPr>
        <w:ind w:left="360"/>
      </w:pPr>
    </w:p>
    <w:p w14:paraId="4C43F85B" w14:textId="77777777" w:rsidR="00661D1E" w:rsidRDefault="00661D1E" w:rsidP="00661D1E">
      <w:pPr>
        <w:ind w:left="360"/>
      </w:pPr>
    </w:p>
    <w:p w14:paraId="669B8888" w14:textId="77777777" w:rsidR="00661D1E" w:rsidRDefault="00661D1E" w:rsidP="00661D1E">
      <w:pPr>
        <w:ind w:left="360"/>
      </w:pPr>
    </w:p>
    <w:p w14:paraId="77D1C290" w14:textId="77777777" w:rsidR="00661D1E" w:rsidRDefault="00661D1E" w:rsidP="00661D1E">
      <w:pPr>
        <w:ind w:left="360"/>
      </w:pPr>
    </w:p>
    <w:p w14:paraId="45220380" w14:textId="77777777" w:rsidR="00661D1E" w:rsidRDefault="00661D1E" w:rsidP="00661D1E">
      <w:pPr>
        <w:ind w:left="360"/>
      </w:pPr>
    </w:p>
    <w:p w14:paraId="44ED22A3" w14:textId="77777777" w:rsidR="00661D1E" w:rsidRDefault="00661D1E" w:rsidP="00661D1E">
      <w:pPr>
        <w:ind w:left="360"/>
      </w:pPr>
    </w:p>
    <w:p w14:paraId="58569896" w14:textId="77777777" w:rsidR="00661D1E" w:rsidRDefault="00661D1E" w:rsidP="00661D1E">
      <w:pPr>
        <w:ind w:left="360"/>
      </w:pPr>
    </w:p>
    <w:p w14:paraId="0D289660" w14:textId="77777777" w:rsidR="00661D1E" w:rsidRDefault="00661D1E" w:rsidP="00661D1E">
      <w:pPr>
        <w:ind w:left="360"/>
      </w:pPr>
    </w:p>
    <w:p w14:paraId="691D9938" w14:textId="77777777" w:rsidR="00661D1E" w:rsidRDefault="00661D1E" w:rsidP="00661D1E">
      <w:pPr>
        <w:ind w:left="360"/>
      </w:pPr>
    </w:p>
    <w:p w14:paraId="2F8BE9F6" w14:textId="77777777" w:rsidR="00661D1E" w:rsidRDefault="00661D1E" w:rsidP="00661D1E">
      <w:pPr>
        <w:ind w:left="360"/>
      </w:pPr>
    </w:p>
    <w:p w14:paraId="259B5C6F" w14:textId="77777777" w:rsidR="00661D1E" w:rsidRDefault="00661D1E" w:rsidP="00661D1E">
      <w:pPr>
        <w:ind w:left="360"/>
      </w:pPr>
    </w:p>
    <w:p w14:paraId="5435CE89" w14:textId="77777777" w:rsidR="00661D1E" w:rsidRDefault="00661D1E" w:rsidP="00661D1E">
      <w:pPr>
        <w:ind w:left="360"/>
      </w:pPr>
    </w:p>
    <w:p w14:paraId="2F415129" w14:textId="77777777" w:rsidR="00661D1E" w:rsidRDefault="00661D1E" w:rsidP="00661D1E">
      <w:pPr>
        <w:ind w:left="360"/>
      </w:pPr>
    </w:p>
    <w:p w14:paraId="77D3613E" w14:textId="77777777" w:rsidR="00661D1E" w:rsidRDefault="00661D1E" w:rsidP="00661D1E">
      <w:pPr>
        <w:ind w:left="360"/>
      </w:pPr>
    </w:p>
    <w:p w14:paraId="03466F14" w14:textId="77777777" w:rsidR="00661D1E" w:rsidRDefault="00661D1E" w:rsidP="00661D1E">
      <w:pPr>
        <w:ind w:left="360"/>
      </w:pPr>
    </w:p>
    <w:p w14:paraId="402006F1" w14:textId="77777777" w:rsidR="00661D1E" w:rsidRDefault="00661D1E" w:rsidP="00661D1E">
      <w:pPr>
        <w:ind w:left="360"/>
      </w:pPr>
    </w:p>
    <w:p w14:paraId="27B719A1" w14:textId="77777777" w:rsidR="00661D1E" w:rsidRDefault="00661D1E" w:rsidP="00661D1E">
      <w:pPr>
        <w:pStyle w:val="Heading2"/>
        <w:jc w:val="center"/>
      </w:pPr>
      <w:bookmarkStart w:id="15" w:name="_Toc167835659"/>
      <w:r>
        <w:t>Appendix A: HOT WORK PERMIT</w:t>
      </w:r>
      <w:bookmarkEnd w:id="15"/>
    </w:p>
    <w:p w14:paraId="365F0A4F" w14:textId="77777777" w:rsidR="00661D1E" w:rsidRPr="00AD33CB" w:rsidRDefault="00661D1E" w:rsidP="00661D1E">
      <w:pPr>
        <w:ind w:left="-630"/>
        <w:rPr>
          <w:b/>
          <w:bCs/>
          <w:sz w:val="32"/>
          <w:szCs w:val="32"/>
        </w:rPr>
      </w:pPr>
      <w:r>
        <w:rPr>
          <w:b/>
          <w:bCs/>
          <w:noProof/>
          <w:color w:val="196B24" w:themeColor="accent3"/>
          <w:sz w:val="32"/>
          <w:szCs w:val="32"/>
        </w:rPr>
        <mc:AlternateContent>
          <mc:Choice Requires="wps">
            <w:drawing>
              <wp:anchor distT="0" distB="0" distL="114300" distR="114300" simplePos="0" relativeHeight="251659264" behindDoc="0" locked="0" layoutInCell="1" allowOverlap="1" wp14:anchorId="17833752" wp14:editId="1FEE1065">
                <wp:simplePos x="0" y="0"/>
                <wp:positionH relativeFrom="column">
                  <wp:posOffset>-381000</wp:posOffset>
                </wp:positionH>
                <wp:positionV relativeFrom="paragraph">
                  <wp:posOffset>314960</wp:posOffset>
                </wp:positionV>
                <wp:extent cx="6819900" cy="0"/>
                <wp:effectExtent l="0" t="0" r="0" b="0"/>
                <wp:wrapNone/>
                <wp:docPr id="707459962" name="Straight Connector 1"/>
                <wp:cNvGraphicFramePr/>
                <a:graphic xmlns:a="http://schemas.openxmlformats.org/drawingml/2006/main">
                  <a:graphicData uri="http://schemas.microsoft.com/office/word/2010/wordprocessingShape">
                    <wps:wsp>
                      <wps:cNvCnPr/>
                      <wps:spPr>
                        <a:xfrm>
                          <a:off x="0" y="0"/>
                          <a:ext cx="6819900" cy="0"/>
                        </a:xfrm>
                        <a:prstGeom prst="line">
                          <a:avLst/>
                        </a:prstGeom>
                        <a:ln>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B9CB2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pt,24.8pt" to="507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" strokecolor="#124f1a [2406]" strokeweight=".5pt">
                <v:stroke joinstyle="miter"/>
              </v:line>
            </w:pict>
          </mc:Fallback>
        </mc:AlternateContent>
      </w:r>
      <w:r w:rsidRPr="00AD33CB">
        <w:rPr>
          <w:b/>
          <w:bCs/>
          <w:color w:val="124F1A" w:themeColor="accent3" w:themeShade="BF"/>
          <w:sz w:val="32"/>
          <w:szCs w:val="32"/>
        </w:rPr>
        <w:t>HOT WORK PERMIT</w:t>
      </w:r>
    </w:p>
    <w:p w14:paraId="771B43D9" w14:textId="77777777" w:rsidR="00661D1E" w:rsidRDefault="00661D1E" w:rsidP="00661D1E">
      <w:pPr>
        <w:ind w:left="-630"/>
      </w:pPr>
      <w:r>
        <w:rPr>
          <w:noProof/>
        </w:rPr>
        <mc:AlternateContent>
          <mc:Choice Requires="wps">
            <w:drawing>
              <wp:anchor distT="45720" distB="45720" distL="114300" distR="114300" simplePos="0" relativeHeight="251660288" behindDoc="0" locked="0" layoutInCell="1" allowOverlap="1" wp14:anchorId="0AF7B0BC" wp14:editId="5B43DF0F">
                <wp:simplePos x="0" y="0"/>
                <wp:positionH relativeFrom="column">
                  <wp:posOffset>-390525</wp:posOffset>
                </wp:positionH>
                <wp:positionV relativeFrom="paragraph">
                  <wp:posOffset>323215</wp:posOffset>
                </wp:positionV>
                <wp:extent cx="6858000" cy="342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chemeClr val="accent3">
                            <a:lumMod val="75000"/>
                          </a:schemeClr>
                        </a:solidFill>
                        <a:ln w="9525">
                          <a:solidFill>
                            <a:srgbClr val="000000"/>
                          </a:solidFill>
                          <a:miter lim="800000"/>
                          <a:headEnd/>
                          <a:tailEnd/>
                        </a:ln>
                      </wps:spPr>
                      <wps:txbx>
                        <w:txbxContent>
                          <w:p w14:paraId="515DD85A" w14:textId="77777777" w:rsidR="00661D1E" w:rsidRPr="00184798" w:rsidRDefault="00661D1E" w:rsidP="00661D1E">
                            <w:pPr>
                              <w:pStyle w:val="ListParagraph"/>
                              <w:numPr>
                                <w:ilvl w:val="0"/>
                                <w:numId w:val="35"/>
                              </w:numPr>
                              <w:rPr>
                                <w:sz w:val="28"/>
                                <w:szCs w:val="28"/>
                              </w:rPr>
                            </w:pPr>
                            <w:r w:rsidRPr="00184798">
                              <w:rPr>
                                <w:b/>
                                <w:bCs/>
                                <w:sz w:val="28"/>
                                <w:szCs w:val="28"/>
                              </w:rPr>
                              <w:t>Proposal</w:t>
                            </w:r>
                            <w:r w:rsidRPr="00184798">
                              <w:rPr>
                                <w:sz w:val="28"/>
                                <w:szCs w:val="28"/>
                              </w:rPr>
                              <w:t xml:space="preserve"> </w:t>
                            </w:r>
                            <w:r w:rsidRPr="00184798">
                              <w:rPr>
                                <w:i/>
                                <w:iCs/>
                                <w:sz w:val="28"/>
                                <w:szCs w:val="28"/>
                              </w:rPr>
                              <w:t>(to be filled out by the person doing the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F7B0BC" id="_x0000_t202" coordsize="21600,21600" o:spt="202" path="m,l,21600r21600,l21600,xe">
                <v:stroke joinstyle="miter"/>
                <v:path gradientshapeok="t" o:connecttype="rect"/>
              </v:shapetype>
              <v:shape id="Text Box 2" o:spid="_x0000_s1026" type="#_x0000_t202" style="position:absolute;left:0;text-align:left;margin-left:-30.75pt;margin-top:25.45pt;width:540pt;height:2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" fillcolor="#124f1a [2406]">
                <v:textbox>
                  <w:txbxContent>
                    <w:p w14:paraId="515DD85A" w14:textId="77777777" w:rsidR="00661D1E" w:rsidRPr="00184798" w:rsidRDefault="00661D1E" w:rsidP="00661D1E">
                      <w:pPr>
                        <w:pStyle w:val="ListParagraph"/>
                        <w:numPr>
                          <w:ilvl w:val="0"/>
                          <w:numId w:val="35"/>
                        </w:numPr>
                        <w:rPr>
                          <w:sz w:val="28"/>
                          <w:szCs w:val="28"/>
                        </w:rPr>
                      </w:pPr>
                      <w:r w:rsidRPr="00184798">
                        <w:rPr>
                          <w:b/>
                          <w:bCs/>
                          <w:sz w:val="28"/>
                          <w:szCs w:val="28"/>
                        </w:rPr>
                        <w:t>Proposal</w:t>
                      </w:r>
                      <w:r w:rsidRPr="00184798">
                        <w:rPr>
                          <w:sz w:val="28"/>
                          <w:szCs w:val="28"/>
                        </w:rPr>
                        <w:t xml:space="preserve"> </w:t>
                      </w:r>
                      <w:r w:rsidRPr="00184798">
                        <w:rPr>
                          <w:i/>
                          <w:iCs/>
                          <w:sz w:val="28"/>
                          <w:szCs w:val="28"/>
                        </w:rPr>
                        <w:t>(to be filled out by the person doing the work)</w:t>
                      </w:r>
                    </w:p>
                  </w:txbxContent>
                </v:textbox>
                <w10:wrap type="square"/>
              </v:shape>
            </w:pict>
          </mc:Fallback>
        </mc:AlternateContent>
      </w:r>
      <w:r>
        <w:t xml:space="preserve">Issuing Organization: </w:t>
      </w:r>
      <w:r w:rsidRPr="2ADB8E2D">
        <w:rPr>
          <w:highlight w:val="cyan"/>
          <w:u w:val="single"/>
        </w:rPr>
        <w:t>(SCHOOL NAME HERE)</w:t>
      </w:r>
      <w:r w:rsidRPr="00CC55EE">
        <w:rPr>
          <w:u w:val="single"/>
        </w:rPr>
        <w:t xml:space="preserve"> </w:t>
      </w:r>
      <w:r w:rsidRPr="00CC55EE">
        <w:rPr>
          <w:u w:val="single"/>
        </w:rPr>
        <w:tab/>
      </w:r>
      <w:r>
        <w:tab/>
        <w:t>Permit #______________________</w:t>
      </w:r>
    </w:p>
    <w:p w14:paraId="6C06E326" w14:textId="77777777" w:rsidR="00661D1E" w:rsidRDefault="00661D1E" w:rsidP="00661D1E">
      <w:pPr>
        <w:ind w:left="-630"/>
      </w:pPr>
      <w:r>
        <w:t>Building Name</w:t>
      </w:r>
      <w:proofErr w:type="gramStart"/>
      <w:r>
        <w:t xml:space="preserve">:  </w:t>
      </w:r>
      <w:r w:rsidRPr="35D8FDAD">
        <w:rPr>
          <w:i/>
          <w:iCs/>
        </w:rPr>
        <w:t>(</w:t>
      </w:r>
      <w:proofErr w:type="gramEnd"/>
      <w:r w:rsidRPr="35D8FDAD">
        <w:rPr>
          <w:i/>
          <w:iCs/>
        </w:rPr>
        <w:t>Click here to add text)</w:t>
      </w:r>
    </w:p>
    <w:p w14:paraId="5F452ACE" w14:textId="77777777" w:rsidR="00661D1E" w:rsidRDefault="00661D1E" w:rsidP="00661D1E">
      <w:pPr>
        <w:ind w:left="-630"/>
      </w:pPr>
      <w:r>
        <w:rPr>
          <w:noProof/>
        </w:rPr>
        <mc:AlternateContent>
          <mc:Choice Requires="wps">
            <w:drawing>
              <wp:anchor distT="0" distB="0" distL="114300" distR="114300" simplePos="0" relativeHeight="251661312" behindDoc="0" locked="0" layoutInCell="1" allowOverlap="1" wp14:anchorId="55D11638" wp14:editId="514E3F08">
                <wp:simplePos x="0" y="0"/>
                <wp:positionH relativeFrom="column">
                  <wp:posOffset>-371475</wp:posOffset>
                </wp:positionH>
                <wp:positionV relativeFrom="paragraph">
                  <wp:posOffset>233045</wp:posOffset>
                </wp:positionV>
                <wp:extent cx="6858000" cy="28575"/>
                <wp:effectExtent l="0" t="0" r="19050" b="28575"/>
                <wp:wrapNone/>
                <wp:docPr id="1158926421" name="Straight Connector 2"/>
                <wp:cNvGraphicFramePr/>
                <a:graphic xmlns:a="http://schemas.openxmlformats.org/drawingml/2006/main">
                  <a:graphicData uri="http://schemas.microsoft.com/office/word/2010/wordprocessingShape">
                    <wps:wsp>
                      <wps:cNvCnPr/>
                      <wps:spPr>
                        <a:xfrm flipV="1">
                          <a:off x="0" y="0"/>
                          <a:ext cx="6858000" cy="28575"/>
                        </a:xfrm>
                        <a:prstGeom prst="line">
                          <a:avLst/>
                        </a:prstGeom>
                        <a:ln>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773632"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9.25pt,18.35pt" to="510.7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" strokecolor="#124f1a [2406]" strokeweight=".5pt">
                <v:stroke joinstyle="miter"/>
              </v:line>
            </w:pict>
          </mc:Fallback>
        </mc:AlternateContent>
      </w:r>
      <w:r>
        <w:t>Exact location of work</w:t>
      </w:r>
      <w:proofErr w:type="gramStart"/>
      <w:r>
        <w:t xml:space="preserve">:  </w:t>
      </w:r>
      <w:r w:rsidRPr="00BB0122">
        <w:rPr>
          <w:i/>
          <w:iCs/>
        </w:rPr>
        <w:t>(</w:t>
      </w:r>
      <w:proofErr w:type="gramEnd"/>
      <w:r w:rsidRPr="00BB0122">
        <w:rPr>
          <w:i/>
          <w:iCs/>
        </w:rPr>
        <w:t>Click here to add text)</w:t>
      </w:r>
    </w:p>
    <w:p w14:paraId="7B88005E" w14:textId="77777777" w:rsidR="00661D1E" w:rsidRDefault="00661D1E" w:rsidP="00661D1E">
      <w:pPr>
        <w:ind w:left="-630"/>
      </w:pPr>
      <w:r>
        <w:rPr>
          <w:noProof/>
        </w:rPr>
        <mc:AlternateContent>
          <mc:Choice Requires="wps">
            <w:drawing>
              <wp:anchor distT="0" distB="0" distL="114300" distR="114300" simplePos="0" relativeHeight="251662336" behindDoc="0" locked="0" layoutInCell="1" allowOverlap="1" wp14:anchorId="41D4E3D5" wp14:editId="1F3538A0">
                <wp:simplePos x="0" y="0"/>
                <wp:positionH relativeFrom="column">
                  <wp:posOffset>-371475</wp:posOffset>
                </wp:positionH>
                <wp:positionV relativeFrom="paragraph">
                  <wp:posOffset>261620</wp:posOffset>
                </wp:positionV>
                <wp:extent cx="6858000" cy="28575"/>
                <wp:effectExtent l="0" t="0" r="19050" b="28575"/>
                <wp:wrapNone/>
                <wp:docPr id="2124591615" name="Straight Connector 2"/>
                <wp:cNvGraphicFramePr/>
                <a:graphic xmlns:a="http://schemas.openxmlformats.org/drawingml/2006/main">
                  <a:graphicData uri="http://schemas.microsoft.com/office/word/2010/wordprocessingShape">
                    <wps:wsp>
                      <wps:cNvCnPr/>
                      <wps:spPr>
                        <a:xfrm flipV="1">
                          <a:off x="0" y="0"/>
                          <a:ext cx="6858000" cy="28575"/>
                        </a:xfrm>
                        <a:prstGeom prst="line">
                          <a:avLst/>
                        </a:prstGeom>
                        <a:ln>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AEEC57"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9.25pt,20.6pt" to="510.7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" strokecolor="#124f1a [2406]" strokeweight=".5pt">
                <v:stroke joinstyle="miter"/>
              </v:line>
            </w:pict>
          </mc:Fallback>
        </mc:AlternateContent>
      </w:r>
      <w:r>
        <w:t xml:space="preserve">Nature of the hot work: </w:t>
      </w:r>
      <w:r w:rsidRPr="00BB0122">
        <w:rPr>
          <w:i/>
          <w:iCs/>
        </w:rPr>
        <w:t>(Click here to add text)</w:t>
      </w:r>
    </w:p>
    <w:p w14:paraId="2B8306B1" w14:textId="77777777" w:rsidR="00661D1E" w:rsidRPr="00FE7DAE" w:rsidRDefault="00661D1E" w:rsidP="00661D1E">
      <w:pPr>
        <w:ind w:left="-630"/>
        <w:jc w:val="center"/>
        <w:rPr>
          <w:b/>
          <w:bCs/>
          <w:sz w:val="28"/>
          <w:szCs w:val="28"/>
        </w:rPr>
      </w:pPr>
      <w:r>
        <w:rPr>
          <w:b/>
          <w:bCs/>
          <w:sz w:val="28"/>
          <w:szCs w:val="28"/>
        </w:rPr>
        <w:br/>
      </w:r>
      <w:r w:rsidRPr="00FE7DAE">
        <w:rPr>
          <w:b/>
          <w:bCs/>
          <w:sz w:val="28"/>
          <w:szCs w:val="28"/>
        </w:rPr>
        <w:t xml:space="preserve">The above location has been examined and the precautions listed </w:t>
      </w:r>
      <w:r>
        <w:rPr>
          <w:b/>
          <w:bCs/>
          <w:sz w:val="28"/>
          <w:szCs w:val="28"/>
        </w:rPr>
        <w:t>below on</w:t>
      </w:r>
      <w:r w:rsidRPr="00FE7DAE">
        <w:rPr>
          <w:b/>
          <w:bCs/>
          <w:sz w:val="28"/>
          <w:szCs w:val="28"/>
        </w:rPr>
        <w:t xml:space="preserve"> this form have been complied with as indicated.</w:t>
      </w:r>
    </w:p>
    <w:p w14:paraId="5CA4878B" w14:textId="77777777" w:rsidR="00661D1E" w:rsidRDefault="00661D1E" w:rsidP="00661D1E">
      <w:pPr>
        <w:ind w:left="-630"/>
      </w:pPr>
      <w:r>
        <w:t>___________________________________</w:t>
      </w:r>
      <w:r>
        <w:tab/>
      </w:r>
      <w:r>
        <w:tab/>
        <w:t>___________________________________</w:t>
      </w:r>
      <w:r>
        <w:br/>
        <w:t>Signature</w:t>
      </w:r>
      <w:r>
        <w:tab/>
      </w:r>
      <w:r>
        <w:tab/>
      </w:r>
      <w:r>
        <w:tab/>
      </w:r>
      <w:r>
        <w:tab/>
      </w:r>
      <w:r>
        <w:tab/>
      </w:r>
      <w:r>
        <w:tab/>
        <w:t>Name (Printed)</w:t>
      </w:r>
      <w:r>
        <w:br/>
        <w:t>__________________________________</w:t>
      </w:r>
      <w:r>
        <w:tab/>
      </w:r>
      <w:r>
        <w:tab/>
        <w:t>___________________________________</w:t>
      </w:r>
      <w:r>
        <w:br/>
        <w:t>Date</w:t>
      </w:r>
      <w:r>
        <w:tab/>
      </w:r>
      <w:r>
        <w:tab/>
      </w:r>
      <w:r>
        <w:tab/>
      </w:r>
      <w:r>
        <w:tab/>
      </w:r>
      <w:r>
        <w:tab/>
      </w:r>
      <w:r>
        <w:tab/>
      </w:r>
      <w:r>
        <w:tab/>
        <w:t>Position</w:t>
      </w:r>
      <w:r>
        <w:br/>
        <w:t>___________________________________________________________________________</w:t>
      </w:r>
      <w:r>
        <w:tab/>
      </w:r>
      <w:r>
        <w:tab/>
      </w:r>
      <w:r>
        <w:br/>
        <w:t>Contractor (where applicable)</w:t>
      </w:r>
    </w:p>
    <w:p w14:paraId="2EF0D822" w14:textId="77777777" w:rsidR="00661D1E" w:rsidRDefault="00661D1E" w:rsidP="00661D1E">
      <w:pPr>
        <w:ind w:left="-630"/>
      </w:pPr>
      <w:r>
        <w:rPr>
          <w:noProof/>
        </w:rPr>
        <mc:AlternateContent>
          <mc:Choice Requires="wps">
            <w:drawing>
              <wp:anchor distT="45720" distB="45720" distL="114300" distR="114300" simplePos="0" relativeHeight="251664384" behindDoc="0" locked="0" layoutInCell="1" allowOverlap="1" wp14:anchorId="57CA0839" wp14:editId="7CAA5216">
                <wp:simplePos x="0" y="0"/>
                <wp:positionH relativeFrom="margin">
                  <wp:align>center</wp:align>
                </wp:positionH>
                <wp:positionV relativeFrom="paragraph">
                  <wp:posOffset>308610</wp:posOffset>
                </wp:positionV>
                <wp:extent cx="6858000" cy="342900"/>
                <wp:effectExtent l="0" t="0" r="19050" b="19050"/>
                <wp:wrapSquare wrapText="bothSides"/>
                <wp:docPr id="1021630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chemeClr val="accent3">
                            <a:lumMod val="75000"/>
                          </a:schemeClr>
                        </a:solidFill>
                        <a:ln w="9525">
                          <a:solidFill>
                            <a:srgbClr val="000000"/>
                          </a:solidFill>
                          <a:miter lim="800000"/>
                          <a:headEnd/>
                          <a:tailEnd/>
                        </a:ln>
                      </wps:spPr>
                      <wps:txbx>
                        <w:txbxContent>
                          <w:p w14:paraId="31CAD65A" w14:textId="77777777" w:rsidR="00661D1E" w:rsidRPr="00184798" w:rsidRDefault="00661D1E" w:rsidP="00661D1E">
                            <w:pPr>
                              <w:pStyle w:val="ListParagraph"/>
                              <w:numPr>
                                <w:ilvl w:val="0"/>
                                <w:numId w:val="35"/>
                              </w:numPr>
                              <w:rPr>
                                <w:sz w:val="28"/>
                                <w:szCs w:val="28"/>
                              </w:rPr>
                            </w:pPr>
                            <w:proofErr w:type="gramStart"/>
                            <w:r>
                              <w:rPr>
                                <w:b/>
                                <w:bCs/>
                                <w:sz w:val="28"/>
                                <w:szCs w:val="28"/>
                              </w:rPr>
                              <w:t xml:space="preserve">Agreement </w:t>
                            </w:r>
                            <w:r w:rsidRPr="00184798">
                              <w:rPr>
                                <w:sz w:val="28"/>
                                <w:szCs w:val="28"/>
                              </w:rPr>
                              <w:t xml:space="preserve"> </w:t>
                            </w:r>
                            <w:r w:rsidRPr="00184798">
                              <w:rPr>
                                <w:i/>
                                <w:iCs/>
                                <w:sz w:val="28"/>
                                <w:szCs w:val="28"/>
                              </w:rPr>
                              <w:t>(</w:t>
                            </w:r>
                            <w:proofErr w:type="gramEnd"/>
                            <w:r w:rsidRPr="00184798">
                              <w:rPr>
                                <w:i/>
                                <w:iCs/>
                                <w:sz w:val="28"/>
                                <w:szCs w:val="28"/>
                              </w:rPr>
                              <w:t xml:space="preserve">to be </w:t>
                            </w:r>
                            <w:r>
                              <w:rPr>
                                <w:i/>
                                <w:iCs/>
                                <w:sz w:val="28"/>
                                <w:szCs w:val="28"/>
                              </w:rPr>
                              <w:t xml:space="preserve">completed by the </w:t>
                            </w:r>
                            <w:r w:rsidRPr="007B4AEB">
                              <w:rPr>
                                <w:highlight w:val="cyan"/>
                              </w:rPr>
                              <w:t>(Designated Person)</w:t>
                            </w:r>
                            <w:r w:rsidRPr="00001AB5">
                              <w:t>.</w:t>
                            </w:r>
                            <w:r w:rsidRPr="00184798">
                              <w:rPr>
                                <w:i/>
                                <w:iCs/>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A0839" id="_x0000_s1027" type="#_x0000_t202" style="position:absolute;left:0;text-align:left;margin-left:0;margin-top:24.3pt;width:540pt;height:27pt;z-index:25166438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" fillcolor="#124f1a [2406]">
                <v:textbox>
                  <w:txbxContent>
                    <w:p w14:paraId="31CAD65A" w14:textId="77777777" w:rsidR="00661D1E" w:rsidRPr="00184798" w:rsidRDefault="00661D1E" w:rsidP="00661D1E">
                      <w:pPr>
                        <w:pStyle w:val="ListParagraph"/>
                        <w:numPr>
                          <w:ilvl w:val="0"/>
                          <w:numId w:val="35"/>
                        </w:numPr>
                        <w:rPr>
                          <w:sz w:val="28"/>
                          <w:szCs w:val="28"/>
                        </w:rPr>
                      </w:pPr>
                      <w:proofErr w:type="gramStart"/>
                      <w:r>
                        <w:rPr>
                          <w:b/>
                          <w:bCs/>
                          <w:sz w:val="28"/>
                          <w:szCs w:val="28"/>
                        </w:rPr>
                        <w:t xml:space="preserve">Agreement </w:t>
                      </w:r>
                      <w:r w:rsidRPr="00184798">
                        <w:rPr>
                          <w:sz w:val="28"/>
                          <w:szCs w:val="28"/>
                        </w:rPr>
                        <w:t xml:space="preserve"> </w:t>
                      </w:r>
                      <w:r w:rsidRPr="00184798">
                        <w:rPr>
                          <w:i/>
                          <w:iCs/>
                          <w:sz w:val="28"/>
                          <w:szCs w:val="28"/>
                        </w:rPr>
                        <w:t>(</w:t>
                      </w:r>
                      <w:proofErr w:type="gramEnd"/>
                      <w:r w:rsidRPr="00184798">
                        <w:rPr>
                          <w:i/>
                          <w:iCs/>
                          <w:sz w:val="28"/>
                          <w:szCs w:val="28"/>
                        </w:rPr>
                        <w:t xml:space="preserve">to be </w:t>
                      </w:r>
                      <w:r>
                        <w:rPr>
                          <w:i/>
                          <w:iCs/>
                          <w:sz w:val="28"/>
                          <w:szCs w:val="28"/>
                        </w:rPr>
                        <w:t xml:space="preserve">completed by the </w:t>
                      </w:r>
                      <w:r w:rsidRPr="007B4AEB">
                        <w:rPr>
                          <w:highlight w:val="cyan"/>
                        </w:rPr>
                        <w:t>(Designated Person)</w:t>
                      </w:r>
                      <w:r w:rsidRPr="00001AB5">
                        <w:t>.</w:t>
                      </w:r>
                      <w:r w:rsidRPr="00184798">
                        <w:rPr>
                          <w:i/>
                          <w:iCs/>
                          <w:sz w:val="28"/>
                          <w:szCs w:val="28"/>
                        </w:rPr>
                        <w:t>)</w:t>
                      </w:r>
                    </w:p>
                  </w:txbxContent>
                </v:textbox>
                <w10:wrap type="square" anchorx="margin"/>
              </v:shape>
            </w:pict>
          </mc:Fallback>
        </mc:AlternateContent>
      </w:r>
    </w:p>
    <w:p w14:paraId="68A054C2" w14:textId="77777777" w:rsidR="00661D1E" w:rsidRDefault="00661D1E" w:rsidP="00661D1E">
      <w:pPr>
        <w:ind w:left="-630"/>
      </w:pPr>
      <w:r>
        <w:t>T</w:t>
      </w:r>
      <w:r w:rsidRPr="00F86A0C">
        <w:t>his hot work permit is issued subject to the following conditions:</w:t>
      </w:r>
    </w:p>
    <w:p w14:paraId="69E09075" w14:textId="77777777" w:rsidR="00661D1E" w:rsidRDefault="00661D1E" w:rsidP="00661D1E">
      <w:pPr>
        <w:ind w:left="-630"/>
      </w:pPr>
      <w:r>
        <w:rPr>
          <w:noProof/>
        </w:rPr>
        <mc:AlternateContent>
          <mc:Choice Requires="wps">
            <w:drawing>
              <wp:anchor distT="0" distB="0" distL="114300" distR="114300" simplePos="0" relativeHeight="251663360" behindDoc="0" locked="0" layoutInCell="1" allowOverlap="1" wp14:anchorId="2D1C1EF6" wp14:editId="2ADC9EB5">
                <wp:simplePos x="0" y="0"/>
                <wp:positionH relativeFrom="margin">
                  <wp:posOffset>-466725</wp:posOffset>
                </wp:positionH>
                <wp:positionV relativeFrom="paragraph">
                  <wp:posOffset>200025</wp:posOffset>
                </wp:positionV>
                <wp:extent cx="6858000" cy="28575"/>
                <wp:effectExtent l="0" t="0" r="19050" b="28575"/>
                <wp:wrapNone/>
                <wp:docPr id="994789344" name="Straight Connector 2"/>
                <wp:cNvGraphicFramePr/>
                <a:graphic xmlns:a="http://schemas.openxmlformats.org/drawingml/2006/main">
                  <a:graphicData uri="http://schemas.microsoft.com/office/word/2010/wordprocessingShape">
                    <wps:wsp>
                      <wps:cNvCnPr/>
                      <wps:spPr>
                        <a:xfrm flipV="1">
                          <a:off x="0" y="0"/>
                          <a:ext cx="6858000" cy="28575"/>
                        </a:xfrm>
                        <a:prstGeom prst="line">
                          <a:avLst/>
                        </a:prstGeom>
                        <a:ln>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76DEAD" id="Straight Connector 2" o:spid="_x0000_s1026" style="position:absolute;flip:y;z-index:251663360;visibility:visible;mso-wrap-style:square;mso-wrap-distance-left:9pt;mso-wrap-distance-top:0;mso-wrap-distance-right:9pt;mso-wrap-distance-bottom:0;mso-position-horizontal:absolute;mso-position-horizontal-relative:margin;mso-position-vertical:absolute;mso-position-vertical-relative:text" from="-36.75pt,15.75pt" to="503.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" strokecolor="#124f1a [2406]" strokeweight=".5pt">
                <v:stroke joinstyle="miter"/>
                <w10:wrap anchorx="margin"/>
              </v:line>
            </w:pict>
          </mc:Fallback>
        </mc:AlternateContent>
      </w:r>
      <w:r>
        <w:t xml:space="preserve">Time of Permit Issue: </w:t>
      </w:r>
      <w:r>
        <w:tab/>
      </w:r>
      <w:r>
        <w:tab/>
      </w:r>
      <w:r>
        <w:tab/>
      </w:r>
      <w:r>
        <w:tab/>
        <w:t>Expiration of Permit Time</w:t>
      </w:r>
    </w:p>
    <w:p w14:paraId="6712CD9D" w14:textId="77777777" w:rsidR="00661D1E" w:rsidRDefault="00661D1E" w:rsidP="00661D1E">
      <w:pPr>
        <w:ind w:left="-630"/>
      </w:pPr>
      <w:r>
        <w:t>Additional Conditions Required:</w:t>
      </w:r>
    </w:p>
    <w:p w14:paraId="5766FC91" w14:textId="77777777" w:rsidR="00661D1E" w:rsidRDefault="00661D1E" w:rsidP="00661D1E">
      <w:pPr>
        <w:ind w:left="-630"/>
      </w:pPr>
    </w:p>
    <w:p w14:paraId="24F41C2C" w14:textId="77777777" w:rsidR="00661D1E" w:rsidRDefault="00661D1E" w:rsidP="00661D1E">
      <w:pPr>
        <w:ind w:left="-630"/>
      </w:pPr>
      <w:r>
        <w:rPr>
          <w:noProof/>
        </w:rPr>
        <mc:AlternateContent>
          <mc:Choice Requires="wps">
            <w:drawing>
              <wp:inline distT="0" distB="0" distL="114300" distR="114300" wp14:anchorId="6CC14956" wp14:editId="4E27624D">
                <wp:extent cx="6858000" cy="28575"/>
                <wp:effectExtent l="0" t="0" r="19050" b="28575"/>
                <wp:docPr id="1372798732" name="Straight Connector 2"/>
                <wp:cNvGraphicFramePr/>
                <a:graphic xmlns:a="http://schemas.openxmlformats.org/drawingml/2006/main">
                  <a:graphicData uri="http://schemas.microsoft.com/office/word/2010/wordprocessingShape">
                    <wps:wsp>
                      <wps:cNvCnPr/>
                      <wps:spPr>
                        <a:xfrm flipV="1">
                          <a:off x="0" y="0"/>
                          <a:ext cx="6858000" cy="28575"/>
                        </a:xfrm>
                        <a:prstGeom prst="line">
                          <a:avLst/>
                        </a:prstGeom>
                        <a:ln>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2C0A0E9" id="Straight Connector 2" o:spid="_x0000_s1026" style="flip:y;visibility:visible;mso-wrap-style:square;mso-left-percent:-10001;mso-top-percent:-10001;mso-position-horizontal:absolute;mso-position-horizontal-relative:char;mso-position-vertical:absolute;mso-position-vertical-relative:line;mso-left-percent:-10001;mso-top-percent:-10001" from="0,0" to="54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" strokecolor="#124f1a [2406]" strokeweight=".5pt">
                <v:stroke joinstyle="miter"/>
                <w10:anchorlock/>
              </v:line>
            </w:pict>
          </mc:Fallback>
        </mc:AlternateContent>
      </w:r>
    </w:p>
    <w:p w14:paraId="43E98120" w14:textId="77777777" w:rsidR="00661D1E" w:rsidRDefault="00661D1E" w:rsidP="00661D1E">
      <w:pPr>
        <w:ind w:left="-630"/>
      </w:pPr>
      <w:r>
        <w:t>___________________________________</w:t>
      </w:r>
      <w:r>
        <w:tab/>
      </w:r>
      <w:r>
        <w:tab/>
        <w:t>___________________________________</w:t>
      </w:r>
      <w:r>
        <w:br/>
      </w:r>
      <w:r w:rsidRPr="007B4AEB">
        <w:rPr>
          <w:highlight w:val="cyan"/>
        </w:rPr>
        <w:t>(Designated Person)</w:t>
      </w:r>
      <w:r>
        <w:t xml:space="preserve"> Signature</w:t>
      </w:r>
      <w:r>
        <w:tab/>
      </w:r>
      <w:r>
        <w:tab/>
      </w:r>
      <w:r>
        <w:tab/>
      </w:r>
      <w:r>
        <w:tab/>
      </w:r>
      <w:r>
        <w:tab/>
      </w:r>
      <w:r>
        <w:tab/>
        <w:t>Name (Printed)</w:t>
      </w:r>
      <w:r>
        <w:br/>
        <w:t>__________________________________</w:t>
      </w:r>
      <w:r>
        <w:tab/>
      </w:r>
      <w:r>
        <w:tab/>
        <w:t>___________________________________</w:t>
      </w:r>
      <w:r>
        <w:br/>
        <w:t>Date</w:t>
      </w:r>
      <w:r>
        <w:tab/>
      </w:r>
      <w:r>
        <w:tab/>
      </w:r>
      <w:r>
        <w:tab/>
      </w:r>
      <w:r>
        <w:tab/>
      </w:r>
      <w:r>
        <w:tab/>
      </w:r>
      <w:r>
        <w:tab/>
      </w:r>
      <w:r>
        <w:tab/>
        <w:t>Position</w:t>
      </w:r>
    </w:p>
    <w:p w14:paraId="700B8ADA" w14:textId="77777777" w:rsidR="00661D1E" w:rsidRDefault="00661D1E" w:rsidP="00661D1E">
      <w:pPr>
        <w:ind w:left="-630"/>
      </w:pPr>
    </w:p>
    <w:p w14:paraId="05DAD26C" w14:textId="77777777" w:rsidR="00661D1E" w:rsidRDefault="00661D1E" w:rsidP="00661D1E">
      <w:pPr>
        <w:ind w:left="-630"/>
      </w:pPr>
    </w:p>
    <w:p w14:paraId="36C72B36" w14:textId="77777777" w:rsidR="00661D1E" w:rsidRDefault="00661D1E" w:rsidP="00661D1E">
      <w:pPr>
        <w:ind w:left="-630"/>
      </w:pPr>
    </w:p>
    <w:p w14:paraId="11D19661" w14:textId="77777777" w:rsidR="00661D1E" w:rsidRPr="00935EBC" w:rsidRDefault="00661D1E" w:rsidP="00661D1E">
      <w:pPr>
        <w:ind w:left="-630"/>
        <w:rPr>
          <w:b/>
          <w:bCs/>
        </w:rPr>
      </w:pPr>
      <w:r w:rsidRPr="00935EBC">
        <w:rPr>
          <w:b/>
          <w:bCs/>
          <w:noProof/>
        </w:rPr>
        <mc:AlternateContent>
          <mc:Choice Requires="wps">
            <w:drawing>
              <wp:anchor distT="45720" distB="45720" distL="114300" distR="114300" simplePos="0" relativeHeight="251665408" behindDoc="0" locked="0" layoutInCell="1" allowOverlap="1" wp14:anchorId="57F2F9C4" wp14:editId="1F64AD38">
                <wp:simplePos x="0" y="0"/>
                <wp:positionH relativeFrom="margin">
                  <wp:align>center</wp:align>
                </wp:positionH>
                <wp:positionV relativeFrom="paragraph">
                  <wp:posOffset>0</wp:posOffset>
                </wp:positionV>
                <wp:extent cx="6858000" cy="590550"/>
                <wp:effectExtent l="0" t="0" r="19050" b="19050"/>
                <wp:wrapSquare wrapText="bothSides"/>
                <wp:docPr id="17627589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90550"/>
                        </a:xfrm>
                        <a:prstGeom prst="rect">
                          <a:avLst/>
                        </a:prstGeom>
                        <a:solidFill>
                          <a:schemeClr val="accent3">
                            <a:lumMod val="75000"/>
                          </a:schemeClr>
                        </a:solidFill>
                        <a:ln w="9525">
                          <a:solidFill>
                            <a:srgbClr val="000000"/>
                          </a:solidFill>
                          <a:miter lim="800000"/>
                          <a:headEnd/>
                          <a:tailEnd/>
                        </a:ln>
                      </wps:spPr>
                      <wps:txbx>
                        <w:txbxContent>
                          <w:p w14:paraId="5F91139C" w14:textId="77777777" w:rsidR="00661D1E" w:rsidRPr="00897328" w:rsidRDefault="00661D1E" w:rsidP="00661D1E">
                            <w:pPr>
                              <w:pStyle w:val="ListParagraph"/>
                              <w:numPr>
                                <w:ilvl w:val="0"/>
                                <w:numId w:val="35"/>
                              </w:numPr>
                              <w:rPr>
                                <w:sz w:val="28"/>
                                <w:szCs w:val="28"/>
                              </w:rPr>
                            </w:pPr>
                            <w:r>
                              <w:rPr>
                                <w:b/>
                                <w:bCs/>
                                <w:sz w:val="28"/>
                                <w:szCs w:val="28"/>
                              </w:rPr>
                              <w:t xml:space="preserve">Fire Watch </w:t>
                            </w:r>
                            <w:r w:rsidRPr="00897328">
                              <w:rPr>
                                <w:sz w:val="28"/>
                                <w:szCs w:val="28"/>
                              </w:rPr>
                              <w:t>(</w:t>
                            </w:r>
                            <w:r w:rsidRPr="00897328">
                              <w:rPr>
                                <w:i/>
                                <w:iCs/>
                                <w:sz w:val="28"/>
                                <w:szCs w:val="28"/>
                              </w:rPr>
                              <w:t>To be completed by a member of staff or contractor responsible for the work before returning the permit to the issuer)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2F9C4" id="_x0000_s1028" type="#_x0000_t202" style="position:absolute;left:0;text-align:left;margin-left:0;margin-top:0;width:540pt;height:46.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" fillcolor="#124f1a [2406]">
                <v:textbox>
                  <w:txbxContent>
                    <w:p w14:paraId="5F91139C" w14:textId="77777777" w:rsidR="00661D1E" w:rsidRPr="00897328" w:rsidRDefault="00661D1E" w:rsidP="00661D1E">
                      <w:pPr>
                        <w:pStyle w:val="ListParagraph"/>
                        <w:numPr>
                          <w:ilvl w:val="0"/>
                          <w:numId w:val="35"/>
                        </w:numPr>
                        <w:rPr>
                          <w:sz w:val="28"/>
                          <w:szCs w:val="28"/>
                        </w:rPr>
                      </w:pPr>
                      <w:r>
                        <w:rPr>
                          <w:b/>
                          <w:bCs/>
                          <w:sz w:val="28"/>
                          <w:szCs w:val="28"/>
                        </w:rPr>
                        <w:t xml:space="preserve">Fire Watch </w:t>
                      </w:r>
                      <w:r w:rsidRPr="00897328">
                        <w:rPr>
                          <w:sz w:val="28"/>
                          <w:szCs w:val="28"/>
                        </w:rPr>
                        <w:t>(</w:t>
                      </w:r>
                      <w:r w:rsidRPr="00897328">
                        <w:rPr>
                          <w:i/>
                          <w:iCs/>
                          <w:sz w:val="28"/>
                          <w:szCs w:val="28"/>
                        </w:rPr>
                        <w:t>To be completed by a member of staff or contractor responsible for the work before returning the permit to the issuer)</w:t>
                      </w:r>
                    </w:p>
                  </w:txbxContent>
                </v:textbox>
                <w10:wrap type="square" anchorx="margin"/>
              </v:shape>
            </w:pict>
          </mc:Fallback>
        </mc:AlternateContent>
      </w:r>
      <w:r w:rsidRPr="00935EBC">
        <w:rPr>
          <w:b/>
          <w:bCs/>
        </w:rPr>
        <w:t xml:space="preserve">The work area and all adjacent areas to which </w:t>
      </w:r>
      <w:proofErr w:type="gramStart"/>
      <w:r w:rsidRPr="00935EBC">
        <w:rPr>
          <w:b/>
          <w:bCs/>
        </w:rPr>
        <w:t>sparks</w:t>
      </w:r>
      <w:proofErr w:type="gramEnd"/>
      <w:r w:rsidRPr="00935EBC">
        <w:rPr>
          <w:b/>
          <w:bCs/>
        </w:rPr>
        <w:t xml:space="preserve"> and heat may have spread (such as floors below and above and areas on other sides of walls) have been inspected and found to be free of fire following completion of the work</w:t>
      </w:r>
      <w:r>
        <w:rPr>
          <w:b/>
          <w:bCs/>
        </w:rPr>
        <w:t>.</w:t>
      </w:r>
    </w:p>
    <w:p w14:paraId="3082BFF6" w14:textId="77777777" w:rsidR="00661D1E" w:rsidRDefault="00661D1E" w:rsidP="00661D1E">
      <w:pPr>
        <w:ind w:left="-630"/>
      </w:pPr>
      <w:r w:rsidRPr="000C444B">
        <w:rPr>
          <w:b/>
          <w:bCs/>
          <w:u w:val="single"/>
        </w:rPr>
        <w:t>Time Inspection was completed</w:t>
      </w:r>
      <w:r>
        <w:t xml:space="preserve">: </w:t>
      </w:r>
      <w:r w:rsidRPr="000C444B">
        <w:rPr>
          <w:i/>
          <w:iCs/>
        </w:rPr>
        <w:t xml:space="preserve">(must be filled in </w:t>
      </w:r>
      <w:r>
        <w:rPr>
          <w:i/>
          <w:iCs/>
        </w:rPr>
        <w:t>6</w:t>
      </w:r>
      <w:r w:rsidRPr="000C444B">
        <w:rPr>
          <w:i/>
          <w:iCs/>
        </w:rPr>
        <w:t>0 minutes after hot wor</w:t>
      </w:r>
      <w:r>
        <w:rPr>
          <w:i/>
          <w:iCs/>
        </w:rPr>
        <w:t>k</w:t>
      </w:r>
      <w:r w:rsidRPr="000C444B">
        <w:rPr>
          <w:i/>
          <w:iCs/>
        </w:rPr>
        <w:t xml:space="preserve"> has been completed)</w:t>
      </w:r>
    </w:p>
    <w:p w14:paraId="230B071A" w14:textId="77777777" w:rsidR="00661D1E" w:rsidRDefault="00661D1E" w:rsidP="00661D1E">
      <w:pPr>
        <w:ind w:left="-630"/>
      </w:pPr>
      <w:r>
        <w:t>___________________________________</w:t>
      </w:r>
      <w:r>
        <w:tab/>
      </w:r>
      <w:r>
        <w:tab/>
        <w:t>___________________________________</w:t>
      </w:r>
      <w:r>
        <w:br/>
        <w:t>Signature</w:t>
      </w:r>
      <w:r>
        <w:tab/>
      </w:r>
      <w:r>
        <w:tab/>
      </w:r>
      <w:r>
        <w:tab/>
      </w:r>
      <w:r>
        <w:tab/>
      </w:r>
      <w:r>
        <w:tab/>
      </w:r>
      <w:r>
        <w:tab/>
        <w:t>Name (Printed)</w:t>
      </w:r>
      <w:r>
        <w:br/>
        <w:t>__________________________________</w:t>
      </w:r>
      <w:r>
        <w:tab/>
      </w:r>
      <w:r>
        <w:tab/>
        <w:t>___________________________________</w:t>
      </w:r>
      <w:r>
        <w:br/>
        <w:t>Date</w:t>
      </w:r>
      <w:r>
        <w:tab/>
      </w:r>
      <w:r>
        <w:tab/>
      </w:r>
      <w:r>
        <w:tab/>
      </w:r>
      <w:r>
        <w:tab/>
      </w:r>
      <w:r>
        <w:tab/>
      </w:r>
      <w:r>
        <w:tab/>
      </w:r>
      <w:r>
        <w:tab/>
        <w:t>Position</w:t>
      </w:r>
      <w:r>
        <w:br/>
        <w:t>___________________________________________________________________________</w:t>
      </w:r>
      <w:r>
        <w:tab/>
      </w:r>
      <w:r>
        <w:tab/>
      </w:r>
      <w:r>
        <w:br/>
        <w:t>Contractor (where applicable)</w:t>
      </w:r>
    </w:p>
    <w:p w14:paraId="791C35E7" w14:textId="77777777" w:rsidR="00661D1E" w:rsidRDefault="00661D1E" w:rsidP="00661D1E">
      <w:pPr>
        <w:ind w:left="-630"/>
      </w:pPr>
      <w:r w:rsidRPr="00935EBC">
        <w:rPr>
          <w:b/>
          <w:bCs/>
          <w:noProof/>
        </w:rPr>
        <mc:AlternateContent>
          <mc:Choice Requires="wps">
            <w:drawing>
              <wp:anchor distT="45720" distB="45720" distL="114300" distR="114300" simplePos="0" relativeHeight="251666432" behindDoc="0" locked="0" layoutInCell="1" allowOverlap="1" wp14:anchorId="74560F16" wp14:editId="248DC5B7">
                <wp:simplePos x="0" y="0"/>
                <wp:positionH relativeFrom="margin">
                  <wp:posOffset>-466725</wp:posOffset>
                </wp:positionH>
                <wp:positionV relativeFrom="paragraph">
                  <wp:posOffset>226695</wp:posOffset>
                </wp:positionV>
                <wp:extent cx="6858000" cy="514350"/>
                <wp:effectExtent l="0" t="0" r="19050" b="19050"/>
                <wp:wrapSquare wrapText="bothSides"/>
                <wp:docPr id="13259117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14350"/>
                        </a:xfrm>
                        <a:prstGeom prst="rect">
                          <a:avLst/>
                        </a:prstGeom>
                        <a:solidFill>
                          <a:schemeClr val="accent3">
                            <a:lumMod val="75000"/>
                          </a:schemeClr>
                        </a:solidFill>
                        <a:ln w="9525">
                          <a:solidFill>
                            <a:srgbClr val="000000"/>
                          </a:solidFill>
                          <a:miter lim="800000"/>
                          <a:headEnd/>
                          <a:tailEnd/>
                        </a:ln>
                      </wps:spPr>
                      <wps:txbx>
                        <w:txbxContent>
                          <w:p w14:paraId="2D9179B0" w14:textId="77777777" w:rsidR="00661D1E" w:rsidRPr="00D11579" w:rsidRDefault="00661D1E" w:rsidP="00661D1E">
                            <w:pPr>
                              <w:pStyle w:val="Heading3"/>
                              <w:rPr>
                                <w:color w:val="FFFFFF" w:themeColor="background1"/>
                              </w:rPr>
                            </w:pPr>
                            <w:bookmarkStart w:id="16" w:name="_Toc179447303"/>
                            <w:r w:rsidRPr="00D11579">
                              <w:rPr>
                                <w:color w:val="FFFFFF" w:themeColor="background1"/>
                              </w:rPr>
                              <w:t>Procedures for Hot Work permits</w:t>
                            </w:r>
                            <w:bookmarkEnd w:id="1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60F16" id="_x0000_s1029" type="#_x0000_t202" style="position:absolute;left:0;text-align:left;margin-left:-36.75pt;margin-top:17.85pt;width:540pt;height:40.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" fillcolor="#124f1a [2406]">
                <v:textbox>
                  <w:txbxContent>
                    <w:p w14:paraId="2D9179B0" w14:textId="77777777" w:rsidR="00661D1E" w:rsidRPr="00D11579" w:rsidRDefault="00661D1E" w:rsidP="00661D1E">
                      <w:pPr>
                        <w:pStyle w:val="Heading3"/>
                        <w:rPr>
                          <w:color w:val="FFFFFF" w:themeColor="background1"/>
                        </w:rPr>
                      </w:pPr>
                      <w:bookmarkStart w:id="17" w:name="_Toc179447303"/>
                      <w:r w:rsidRPr="00D11579">
                        <w:rPr>
                          <w:color w:val="FFFFFF" w:themeColor="background1"/>
                        </w:rPr>
                        <w:t>Procedures for Hot Work permits</w:t>
                      </w:r>
                      <w:bookmarkEnd w:id="17"/>
                    </w:p>
                  </w:txbxContent>
                </v:textbox>
                <w10:wrap type="square" anchorx="margin"/>
              </v:shape>
            </w:pict>
          </mc:Fallback>
        </mc:AlternateContent>
      </w:r>
    </w:p>
    <w:p w14:paraId="4A4CC75E" w14:textId="77777777" w:rsidR="00661D1E" w:rsidRDefault="00661D1E" w:rsidP="00661D1E">
      <w:pPr>
        <w:ind w:left="-720"/>
        <w:rPr>
          <w:b/>
          <w:bCs/>
        </w:rPr>
      </w:pPr>
      <w:r w:rsidRPr="000A1642">
        <w:rPr>
          <w:b/>
          <w:bCs/>
        </w:rPr>
        <w:t xml:space="preserve">This hot work permit is required for any temporary operation involving open flames or sparks. This involves but is not limited </w:t>
      </w:r>
      <w:proofErr w:type="gramStart"/>
      <w:r w:rsidRPr="000A1642">
        <w:rPr>
          <w:b/>
          <w:bCs/>
        </w:rPr>
        <w:t>to:</w:t>
      </w:r>
      <w:proofErr w:type="gramEnd"/>
      <w:r w:rsidRPr="000A1642">
        <w:rPr>
          <w:b/>
          <w:bCs/>
        </w:rPr>
        <w:t xml:space="preserve"> brazing, cutting, grinding, soldering, thawing pipes, torch-applied roofing, and welding.</w:t>
      </w:r>
    </w:p>
    <w:p w14:paraId="7E894314" w14:textId="77777777" w:rsidR="00661D1E" w:rsidRPr="00ED0B9E" w:rsidRDefault="00661D1E" w:rsidP="00661D1E">
      <w:pPr>
        <w:pStyle w:val="ListParagraph"/>
        <w:numPr>
          <w:ilvl w:val="0"/>
          <w:numId w:val="36"/>
        </w:numPr>
        <w:rPr>
          <w:b/>
          <w:bCs/>
        </w:rPr>
      </w:pPr>
      <w:r w:rsidRPr="00001AB5">
        <w:t xml:space="preserve">The person nominated to authorize hot work </w:t>
      </w:r>
      <w:r w:rsidRPr="007B4AEB">
        <w:rPr>
          <w:highlight w:val="cyan"/>
        </w:rPr>
        <w:t>(Designated Person)</w:t>
      </w:r>
      <w:r>
        <w:t xml:space="preserve"> </w:t>
      </w:r>
      <w:r w:rsidRPr="00001AB5">
        <w:t xml:space="preserve">must have experience or training in the problems associated with hot work and be of suitable status to ensure compliance with the procedures. </w:t>
      </w:r>
    </w:p>
    <w:p w14:paraId="72DF3F9D" w14:textId="77777777" w:rsidR="00661D1E" w:rsidRPr="00ED0B9E" w:rsidRDefault="00661D1E" w:rsidP="00661D1E">
      <w:pPr>
        <w:pStyle w:val="ListParagraph"/>
        <w:numPr>
          <w:ilvl w:val="0"/>
          <w:numId w:val="36"/>
        </w:numPr>
        <w:rPr>
          <w:b/>
          <w:bCs/>
        </w:rPr>
      </w:pPr>
      <w:r w:rsidRPr="00001AB5">
        <w:t xml:space="preserve">Prior to the commencement of work, a hot work permit should be obtained from the authorized person. This should be done on every occasion that hot work of any type is undertaken within or upon the fabric of established buildings or any structures in the open. This procedure should also apply to construction sites once fitting out has commenced, and to all buildings which are being refurbished. </w:t>
      </w:r>
    </w:p>
    <w:p w14:paraId="799852DB" w14:textId="77777777" w:rsidR="00661D1E" w:rsidRPr="00856B03" w:rsidRDefault="00661D1E" w:rsidP="00661D1E">
      <w:pPr>
        <w:pStyle w:val="ListParagraph"/>
        <w:numPr>
          <w:ilvl w:val="0"/>
          <w:numId w:val="36"/>
        </w:numPr>
        <w:rPr>
          <w:b/>
          <w:bCs/>
        </w:rPr>
      </w:pPr>
      <w:r w:rsidRPr="00001AB5">
        <w:t xml:space="preserve">A Hot </w:t>
      </w:r>
      <w:r>
        <w:t>W</w:t>
      </w:r>
      <w:r w:rsidRPr="00001AB5">
        <w:t xml:space="preserve">ork </w:t>
      </w:r>
      <w:r>
        <w:t>P</w:t>
      </w:r>
      <w:r w:rsidRPr="00001AB5">
        <w:t xml:space="preserve">ermit should not be issued without considering the significance of any other permits to work in the vicinity, or adjacent manufacturing processes which may involve the use of flammable liquids or gases. </w:t>
      </w:r>
    </w:p>
    <w:p w14:paraId="63AFA041" w14:textId="77777777" w:rsidR="00661D1E" w:rsidRPr="00856B03" w:rsidRDefault="00661D1E" w:rsidP="00661D1E">
      <w:pPr>
        <w:pStyle w:val="ListParagraph"/>
        <w:numPr>
          <w:ilvl w:val="0"/>
          <w:numId w:val="36"/>
        </w:numPr>
        <w:rPr>
          <w:b/>
          <w:bCs/>
        </w:rPr>
      </w:pPr>
      <w:r>
        <w:t>A</w:t>
      </w:r>
      <w:r w:rsidRPr="00001AB5">
        <w:t xml:space="preserve"> Hot work permit should also be issued for a specific task that is undertaken in a clearly identified area. Hot </w:t>
      </w:r>
      <w:r>
        <w:t>W</w:t>
      </w:r>
      <w:r w:rsidRPr="00001AB5">
        <w:t xml:space="preserve">ork </w:t>
      </w:r>
      <w:r>
        <w:t>P</w:t>
      </w:r>
      <w:r w:rsidRPr="00001AB5">
        <w:t xml:space="preserve">ermits should not be issued for protracted periods. Separate Hot </w:t>
      </w:r>
      <w:r>
        <w:t>W</w:t>
      </w:r>
      <w:r w:rsidRPr="00001AB5">
        <w:t xml:space="preserve">ork </w:t>
      </w:r>
      <w:r>
        <w:t>P</w:t>
      </w:r>
      <w:r w:rsidRPr="00001AB5">
        <w:t xml:space="preserve">ermits should be issued for work which extends from morning to afternoon periods. </w:t>
      </w:r>
    </w:p>
    <w:p w14:paraId="63A3D1D3" w14:textId="77777777" w:rsidR="00661D1E" w:rsidRPr="00856B03" w:rsidRDefault="00661D1E" w:rsidP="00661D1E">
      <w:pPr>
        <w:pStyle w:val="ListParagraph"/>
        <w:numPr>
          <w:ilvl w:val="0"/>
          <w:numId w:val="36"/>
        </w:numPr>
        <w:rPr>
          <w:b/>
          <w:bCs/>
        </w:rPr>
      </w:pPr>
      <w:r w:rsidRPr="00001AB5">
        <w:t xml:space="preserve">Before completing the first part of the Hot </w:t>
      </w:r>
      <w:r>
        <w:t>W</w:t>
      </w:r>
      <w:r w:rsidRPr="00001AB5">
        <w:t xml:space="preserve">ork </w:t>
      </w:r>
      <w:r>
        <w:t>P</w:t>
      </w:r>
      <w:r w:rsidRPr="00001AB5">
        <w:t>ermit, the person responsible for carrying out the work should complete the checklist shown below to indicate that fire protection measures are adequate, suitable precautions have been taken, and the equipment to be used is safe.</w:t>
      </w:r>
    </w:p>
    <w:p w14:paraId="1EB5814B" w14:textId="77777777" w:rsidR="00661D1E" w:rsidRPr="00856B03" w:rsidRDefault="00661D1E" w:rsidP="00661D1E">
      <w:pPr>
        <w:pStyle w:val="ListParagraph"/>
        <w:numPr>
          <w:ilvl w:val="0"/>
          <w:numId w:val="36"/>
        </w:numPr>
        <w:rPr>
          <w:b/>
          <w:bCs/>
        </w:rPr>
      </w:pPr>
      <w:r w:rsidRPr="00001AB5">
        <w:lastRenderedPageBreak/>
        <w:t xml:space="preserve">If the person authorized to issue the Hot </w:t>
      </w:r>
      <w:r>
        <w:t>W</w:t>
      </w:r>
      <w:r w:rsidRPr="00001AB5">
        <w:t xml:space="preserve">ork </w:t>
      </w:r>
      <w:r>
        <w:t>P</w:t>
      </w:r>
      <w:r w:rsidRPr="00001AB5">
        <w:t>ermit</w:t>
      </w:r>
      <w:r>
        <w:t xml:space="preserve"> </w:t>
      </w:r>
      <w:r w:rsidRPr="00001AB5">
        <w:t xml:space="preserve">is not satisfied with the arrangements, further measures may be </w:t>
      </w:r>
      <w:proofErr w:type="gramStart"/>
      <w:r w:rsidRPr="00001AB5">
        <w:t>requested</w:t>
      </w:r>
      <w:proofErr w:type="gramEnd"/>
      <w:r w:rsidRPr="00001AB5">
        <w:t xml:space="preserve"> and any additional conditions should be entered in the space provided in section B. The time within which a final fire check should be made is also specified in section B. This will normally be </w:t>
      </w:r>
      <w:r>
        <w:t>6</w:t>
      </w:r>
      <w:r w:rsidRPr="00001AB5">
        <w:t xml:space="preserve">0 minutes after the time of expiry of the hot work permit, when work must be complete. If trained personnel will not </w:t>
      </w:r>
      <w:proofErr w:type="gramStart"/>
      <w:r w:rsidRPr="00001AB5">
        <w:t>be available to make this check (for example in the case of a permit</w:t>
      </w:r>
      <w:proofErr w:type="gramEnd"/>
      <w:r w:rsidRPr="00001AB5">
        <w:t xml:space="preserve"> issued late in the day) work must not be commenced.</w:t>
      </w:r>
    </w:p>
    <w:p w14:paraId="342DD477" w14:textId="77777777" w:rsidR="00661D1E" w:rsidRPr="00856B03" w:rsidRDefault="00661D1E" w:rsidP="00661D1E">
      <w:pPr>
        <w:pStyle w:val="ListParagraph"/>
        <w:numPr>
          <w:ilvl w:val="0"/>
          <w:numId w:val="36"/>
        </w:numPr>
        <w:rPr>
          <w:b/>
          <w:bCs/>
        </w:rPr>
      </w:pPr>
      <w:r w:rsidRPr="00001AB5">
        <w:t xml:space="preserve">The Hot </w:t>
      </w:r>
      <w:r>
        <w:t>W</w:t>
      </w:r>
      <w:r w:rsidRPr="00001AB5">
        <w:t xml:space="preserve">ork </w:t>
      </w:r>
      <w:r>
        <w:t>P</w:t>
      </w:r>
      <w:r w:rsidRPr="00001AB5">
        <w:t>ermit</w:t>
      </w:r>
      <w:r>
        <w:t xml:space="preserve"> </w:t>
      </w:r>
      <w:r w:rsidRPr="00001AB5">
        <w:t xml:space="preserve">should be </w:t>
      </w:r>
      <w:proofErr w:type="gramStart"/>
      <w:r w:rsidRPr="00001AB5">
        <w:t>completed in</w:t>
      </w:r>
      <w:proofErr w:type="gramEnd"/>
      <w:r w:rsidRPr="00001AB5">
        <w:t xml:space="preserve"> duplicate, with the top copy kept with the person responsible for carrying out the work and the second copy retained by the safety office, who may wish to inspect the site of work or instigate spot checks to ensure that conditions have been </w:t>
      </w:r>
      <w:proofErr w:type="gramStart"/>
      <w:r w:rsidRPr="00001AB5">
        <w:t>met</w:t>
      </w:r>
      <w:proofErr w:type="gramEnd"/>
      <w:r w:rsidRPr="00001AB5">
        <w:t xml:space="preserve"> and that work is complete before the Hot </w:t>
      </w:r>
      <w:r>
        <w:t>W</w:t>
      </w:r>
      <w:r w:rsidRPr="00001AB5">
        <w:t xml:space="preserve">ork </w:t>
      </w:r>
      <w:r>
        <w:t>P</w:t>
      </w:r>
      <w:r w:rsidRPr="00001AB5">
        <w:t>ermit expires.</w:t>
      </w:r>
    </w:p>
    <w:p w14:paraId="5D3CB83D" w14:textId="77777777" w:rsidR="00661D1E" w:rsidRPr="00291132" w:rsidRDefault="00661D1E" w:rsidP="00661D1E">
      <w:pPr>
        <w:pStyle w:val="ListParagraph"/>
        <w:numPr>
          <w:ilvl w:val="0"/>
          <w:numId w:val="36"/>
        </w:numPr>
        <w:rPr>
          <w:b/>
          <w:bCs/>
        </w:rPr>
      </w:pPr>
      <w:r w:rsidRPr="00001AB5">
        <w:t xml:space="preserve">The completed form should be returned to the </w:t>
      </w:r>
      <w:r w:rsidRPr="007B4AEB">
        <w:rPr>
          <w:highlight w:val="cyan"/>
        </w:rPr>
        <w:t>(Designated Person)</w:t>
      </w:r>
      <w:r w:rsidRPr="00001AB5">
        <w:t xml:space="preserve"> and retained for future reference. </w:t>
      </w:r>
    </w:p>
    <w:p w14:paraId="7D74E249" w14:textId="77777777" w:rsidR="00661D1E" w:rsidRPr="00291132" w:rsidRDefault="00661D1E" w:rsidP="00661D1E">
      <w:pPr>
        <w:pStyle w:val="ListParagraph"/>
        <w:ind w:left="0"/>
        <w:rPr>
          <w:b/>
          <w:bCs/>
        </w:rPr>
      </w:pPr>
      <w:r w:rsidRPr="00935EBC">
        <w:rPr>
          <w:b/>
          <w:bCs/>
          <w:noProof/>
        </w:rPr>
        <mc:AlternateContent>
          <mc:Choice Requires="wps">
            <w:drawing>
              <wp:anchor distT="45720" distB="45720" distL="114300" distR="114300" simplePos="0" relativeHeight="251667456" behindDoc="0" locked="0" layoutInCell="1" allowOverlap="1" wp14:anchorId="6DE6C7BB" wp14:editId="4989515C">
                <wp:simplePos x="0" y="0"/>
                <wp:positionH relativeFrom="margin">
                  <wp:posOffset>-466725</wp:posOffset>
                </wp:positionH>
                <wp:positionV relativeFrom="paragraph">
                  <wp:posOffset>267970</wp:posOffset>
                </wp:positionV>
                <wp:extent cx="6858000" cy="438150"/>
                <wp:effectExtent l="0" t="0" r="19050" b="19050"/>
                <wp:wrapSquare wrapText="bothSides"/>
                <wp:docPr id="8138285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38150"/>
                        </a:xfrm>
                        <a:prstGeom prst="rect">
                          <a:avLst/>
                        </a:prstGeom>
                        <a:solidFill>
                          <a:schemeClr val="accent3">
                            <a:lumMod val="75000"/>
                          </a:schemeClr>
                        </a:solidFill>
                        <a:ln w="9525">
                          <a:solidFill>
                            <a:srgbClr val="000000"/>
                          </a:solidFill>
                          <a:miter lim="800000"/>
                          <a:headEnd/>
                          <a:tailEnd/>
                        </a:ln>
                      </wps:spPr>
                      <wps:txbx>
                        <w:txbxContent>
                          <w:p w14:paraId="3D7370BA" w14:textId="77777777" w:rsidR="00661D1E" w:rsidRPr="000D7ABF" w:rsidRDefault="00661D1E" w:rsidP="00661D1E">
                            <w:pPr>
                              <w:pStyle w:val="Heading3"/>
                              <w:rPr>
                                <w:color w:val="FFFFFF" w:themeColor="background1"/>
                              </w:rPr>
                            </w:pPr>
                            <w:bookmarkStart w:id="17" w:name="_Toc179447304"/>
                            <w:r w:rsidRPr="000D7ABF">
                              <w:rPr>
                                <w:color w:val="FFFFFF" w:themeColor="background1"/>
                              </w:rPr>
                              <w:t>Hot Work Permit Checklist</w:t>
                            </w:r>
                            <w:bookmarkEnd w:id="1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E6C7BB" id="_x0000_s1030" type="#_x0000_t202" style="position:absolute;margin-left:-36.75pt;margin-top:21.1pt;width:540pt;height:3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" fillcolor="#124f1a [2406]">
                <v:textbox>
                  <w:txbxContent>
                    <w:p w14:paraId="3D7370BA" w14:textId="77777777" w:rsidR="00661D1E" w:rsidRPr="000D7ABF" w:rsidRDefault="00661D1E" w:rsidP="00661D1E">
                      <w:pPr>
                        <w:pStyle w:val="Heading3"/>
                        <w:rPr>
                          <w:color w:val="FFFFFF" w:themeColor="background1"/>
                        </w:rPr>
                      </w:pPr>
                      <w:bookmarkStart w:id="19" w:name="_Toc179447304"/>
                      <w:r w:rsidRPr="000D7ABF">
                        <w:rPr>
                          <w:color w:val="FFFFFF" w:themeColor="background1"/>
                        </w:rPr>
                        <w:t>Hot Work Permit Checklist</w:t>
                      </w:r>
                      <w:bookmarkEnd w:id="19"/>
                    </w:p>
                  </w:txbxContent>
                </v:textbox>
                <w10:wrap type="square" anchorx="margin"/>
              </v:shape>
            </w:pict>
          </mc:Fallback>
        </mc:AlternateContent>
      </w:r>
    </w:p>
    <w:p w14:paraId="0819FA77" w14:textId="77777777" w:rsidR="00661D1E" w:rsidRPr="000A02E6" w:rsidRDefault="00661D1E" w:rsidP="00661D1E">
      <w:pPr>
        <w:pStyle w:val="ListParagraph"/>
        <w:ind w:left="0"/>
        <w:jc w:val="center"/>
        <w:rPr>
          <w:b/>
          <w:bCs/>
          <w:i/>
          <w:iCs/>
        </w:rPr>
      </w:pPr>
      <w:r w:rsidRPr="000A02E6">
        <w:rPr>
          <w:b/>
          <w:bCs/>
          <w:i/>
          <w:iCs/>
          <w:highlight w:val="yellow"/>
        </w:rPr>
        <w:t>Can this job be avoided? Is there a safer way?</w:t>
      </w:r>
    </w:p>
    <w:p w14:paraId="67AA6917" w14:textId="77777777" w:rsidR="00661D1E" w:rsidRPr="00621EEC" w:rsidRDefault="00661D1E" w:rsidP="00661D1E">
      <w:pPr>
        <w:pStyle w:val="ListParagraph"/>
        <w:ind w:left="-360"/>
        <w:rPr>
          <w:b/>
          <w:bCs/>
        </w:rPr>
      </w:pPr>
      <w:r w:rsidRPr="00621EEC">
        <w:rPr>
          <w:b/>
          <w:bCs/>
        </w:rPr>
        <w:t xml:space="preserve">Fire Protection </w:t>
      </w:r>
    </w:p>
    <w:p w14:paraId="0F8E8A99" w14:textId="77777777" w:rsidR="00661D1E" w:rsidRDefault="00000000" w:rsidP="00661D1E">
      <w:pPr>
        <w:pStyle w:val="ListParagraph"/>
        <w:numPr>
          <w:ilvl w:val="0"/>
          <w:numId w:val="37"/>
        </w:numPr>
        <w:rPr>
          <w:b/>
          <w:bCs/>
        </w:rPr>
      </w:pPr>
      <w:sdt>
        <w:sdtPr>
          <w:id w:val="-1108504022"/>
          <w14:checkbox>
            <w14:checked w14:val="0"/>
            <w14:checkedState w14:val="2612" w14:font="MS Gothic"/>
            <w14:uncheckedState w14:val="2610" w14:font="MS Gothic"/>
          </w14:checkbox>
        </w:sdtPr>
        <w:sdtContent>
          <w:r w:rsidR="00661D1E">
            <w:rPr>
              <w:rFonts w:ascii="MS Gothic" w:eastAsia="MS Gothic" w:hAnsi="MS Gothic" w:hint="eastAsia"/>
            </w:rPr>
            <w:t>☐</w:t>
          </w:r>
        </w:sdtContent>
      </w:sdt>
      <w:r w:rsidR="00661D1E">
        <w:t xml:space="preserve"> S</w:t>
      </w:r>
      <w:r w:rsidR="00661D1E" w:rsidRPr="00001AB5">
        <w:t>prinklers and smoke detectors have been covered/disabled.</w:t>
      </w:r>
    </w:p>
    <w:p w14:paraId="6A67D0FE" w14:textId="77777777" w:rsidR="00661D1E" w:rsidRPr="00AB3B52" w:rsidRDefault="00000000" w:rsidP="00661D1E">
      <w:pPr>
        <w:pStyle w:val="ListParagraph"/>
        <w:numPr>
          <w:ilvl w:val="0"/>
          <w:numId w:val="37"/>
        </w:numPr>
        <w:rPr>
          <w:b/>
          <w:bCs/>
        </w:rPr>
      </w:pPr>
      <w:sdt>
        <w:sdtPr>
          <w:id w:val="1533605728"/>
          <w14:checkbox>
            <w14:checked w14:val="0"/>
            <w14:checkedState w14:val="2612" w14:font="MS Gothic"/>
            <w14:uncheckedState w14:val="2610" w14:font="MS Gothic"/>
          </w14:checkbox>
        </w:sdtPr>
        <w:sdtContent>
          <w:r w:rsidR="00661D1E">
            <w:rPr>
              <w:rFonts w:ascii="MS Gothic" w:eastAsia="MS Gothic" w:hAnsi="MS Gothic" w:hint="eastAsia"/>
            </w:rPr>
            <w:t>☐</w:t>
          </w:r>
        </w:sdtContent>
      </w:sdt>
      <w:r w:rsidR="00661D1E">
        <w:t xml:space="preserve"> </w:t>
      </w:r>
      <w:r w:rsidR="00661D1E" w:rsidRPr="00001AB5">
        <w:t xml:space="preserve">A trained </w:t>
      </w:r>
      <w:proofErr w:type="gramStart"/>
      <w:r w:rsidR="00661D1E" w:rsidRPr="00001AB5">
        <w:t>person</w:t>
      </w:r>
      <w:proofErr w:type="gramEnd"/>
      <w:r w:rsidR="00661D1E" w:rsidRPr="00001AB5">
        <w:t xml:space="preserve"> not directly involved with the work will provide a continuous fire watch during the period of hot work and for at least one hour after it ceases, in the work area and those adjoining areas to which </w:t>
      </w:r>
      <w:proofErr w:type="gramStart"/>
      <w:r w:rsidR="00661D1E" w:rsidRPr="00001AB5">
        <w:t>sparks</w:t>
      </w:r>
      <w:proofErr w:type="gramEnd"/>
      <w:r w:rsidR="00661D1E" w:rsidRPr="00001AB5">
        <w:t xml:space="preserve"> and heat may spread. </w:t>
      </w:r>
    </w:p>
    <w:p w14:paraId="2BC99011" w14:textId="77777777" w:rsidR="00661D1E" w:rsidRDefault="00000000" w:rsidP="00661D1E">
      <w:pPr>
        <w:pStyle w:val="ListParagraph"/>
        <w:numPr>
          <w:ilvl w:val="0"/>
          <w:numId w:val="37"/>
        </w:numPr>
      </w:pPr>
      <w:sdt>
        <w:sdtPr>
          <w:id w:val="227731104"/>
          <w14:checkbox>
            <w14:checked w14:val="0"/>
            <w14:checkedState w14:val="2612" w14:font="MS Gothic"/>
            <w14:uncheckedState w14:val="2610" w14:font="MS Gothic"/>
          </w14:checkbox>
        </w:sdtPr>
        <w:sdtContent>
          <w:r w:rsidR="00661D1E">
            <w:rPr>
              <w:rFonts w:ascii="MS Gothic" w:eastAsia="MS Gothic" w:hAnsi="MS Gothic" w:hint="eastAsia"/>
            </w:rPr>
            <w:t>☐</w:t>
          </w:r>
        </w:sdtContent>
      </w:sdt>
      <w:r w:rsidR="00661D1E">
        <w:t xml:space="preserve">  </w:t>
      </w:r>
      <w:r w:rsidR="00661D1E" w:rsidRPr="00AB3B52">
        <w:t xml:space="preserve">At least two suitable extinguishers are immediately available. </w:t>
      </w:r>
      <w:r w:rsidR="00661D1E">
        <w:t>Both t</w:t>
      </w:r>
      <w:r w:rsidR="00661D1E" w:rsidRPr="00AB3B52">
        <w:t>he personnel undertaking the work and providing the fire watch are trained in their use</w:t>
      </w:r>
      <w:r w:rsidR="00661D1E">
        <w:t>.</w:t>
      </w:r>
    </w:p>
    <w:p w14:paraId="6EA8B650" w14:textId="77777777" w:rsidR="00661D1E" w:rsidRDefault="00000000" w:rsidP="00661D1E">
      <w:pPr>
        <w:pStyle w:val="ListParagraph"/>
        <w:numPr>
          <w:ilvl w:val="0"/>
          <w:numId w:val="37"/>
        </w:numPr>
      </w:pPr>
      <w:sdt>
        <w:sdtPr>
          <w:id w:val="1743365695"/>
          <w14:checkbox>
            <w14:checked w14:val="0"/>
            <w14:checkedState w14:val="2612" w14:font="MS Gothic"/>
            <w14:uncheckedState w14:val="2610" w14:font="MS Gothic"/>
          </w14:checkbox>
        </w:sdtPr>
        <w:sdtContent>
          <w:r w:rsidR="00661D1E">
            <w:rPr>
              <w:rFonts w:ascii="MS Gothic" w:eastAsia="MS Gothic" w:hAnsi="MS Gothic" w:hint="eastAsia"/>
            </w:rPr>
            <w:t>☐</w:t>
          </w:r>
        </w:sdtContent>
      </w:sdt>
      <w:r w:rsidR="00661D1E">
        <w:t xml:space="preserve">  </w:t>
      </w:r>
      <w:r w:rsidR="00661D1E" w:rsidRPr="00604B84">
        <w:t xml:space="preserve">Personnel involved with the work and providing the fire watch are familiar with the means of escape and method of initiating an alarm/calling the Fire Department (911 or </w:t>
      </w:r>
      <w:r w:rsidR="00661D1E" w:rsidRPr="00752B9A">
        <w:rPr>
          <w:highlight w:val="cyan"/>
        </w:rPr>
        <w:t xml:space="preserve">Fire Department </w:t>
      </w:r>
      <w:r w:rsidR="00661D1E">
        <w:rPr>
          <w:highlight w:val="cyan"/>
        </w:rPr>
        <w:t xml:space="preserve">(____) </w:t>
      </w:r>
      <w:r w:rsidR="00661D1E" w:rsidRPr="00752B9A">
        <w:rPr>
          <w:highlight w:val="cyan"/>
        </w:rPr>
        <w:t>Number</w:t>
      </w:r>
      <w:r w:rsidR="00661D1E">
        <w:t>)</w:t>
      </w:r>
    </w:p>
    <w:p w14:paraId="5967089B" w14:textId="77777777" w:rsidR="00661D1E" w:rsidRPr="003253E2" w:rsidRDefault="00661D1E" w:rsidP="00661D1E">
      <w:pPr>
        <w:pStyle w:val="ListParagraph"/>
        <w:ind w:left="90"/>
        <w:rPr>
          <w:b/>
          <w:bCs/>
        </w:rPr>
      </w:pPr>
      <w:r w:rsidRPr="003253E2">
        <w:rPr>
          <w:b/>
          <w:bCs/>
        </w:rPr>
        <w:t>Precautions within 35 feet (minimum) of the work</w:t>
      </w:r>
    </w:p>
    <w:p w14:paraId="60C211BA" w14:textId="77777777" w:rsidR="00661D1E" w:rsidRDefault="00000000" w:rsidP="00661D1E">
      <w:pPr>
        <w:pStyle w:val="ListParagraph"/>
        <w:numPr>
          <w:ilvl w:val="0"/>
          <w:numId w:val="37"/>
        </w:numPr>
      </w:pPr>
      <w:sdt>
        <w:sdtPr>
          <w:id w:val="-1493482595"/>
          <w14:checkbox>
            <w14:checked w14:val="0"/>
            <w14:checkedState w14:val="2612" w14:font="MS Gothic"/>
            <w14:uncheckedState w14:val="2610" w14:font="MS Gothic"/>
          </w14:checkbox>
        </w:sdtPr>
        <w:sdtContent>
          <w:r w:rsidR="00661D1E">
            <w:rPr>
              <w:rFonts w:ascii="MS Gothic" w:eastAsia="MS Gothic" w:hAnsi="MS Gothic" w:hint="eastAsia"/>
            </w:rPr>
            <w:t>☐</w:t>
          </w:r>
        </w:sdtContent>
      </w:sdt>
      <w:r w:rsidR="00661D1E">
        <w:t xml:space="preserve">  </w:t>
      </w:r>
      <w:r w:rsidR="00661D1E" w:rsidRPr="00D87726">
        <w:t>Combustible materials have been cleaned from the area. Where materials cannot be removed, protection has been provided by fire retardant tarps or metal shields.</w:t>
      </w:r>
    </w:p>
    <w:p w14:paraId="102EEA3C" w14:textId="77777777" w:rsidR="00661D1E" w:rsidRDefault="00000000" w:rsidP="00661D1E">
      <w:pPr>
        <w:pStyle w:val="ListParagraph"/>
        <w:numPr>
          <w:ilvl w:val="0"/>
          <w:numId w:val="37"/>
        </w:numPr>
      </w:pPr>
      <w:sdt>
        <w:sdtPr>
          <w:id w:val="-433283792"/>
          <w14:checkbox>
            <w14:checked w14:val="0"/>
            <w14:checkedState w14:val="2612" w14:font="MS Gothic"/>
            <w14:uncheckedState w14:val="2610" w14:font="MS Gothic"/>
          </w14:checkbox>
        </w:sdtPr>
        <w:sdtContent>
          <w:r w:rsidR="00661D1E">
            <w:rPr>
              <w:rFonts w:ascii="MS Gothic" w:eastAsia="MS Gothic" w:hAnsi="MS Gothic" w:hint="eastAsia"/>
            </w:rPr>
            <w:t>☐</w:t>
          </w:r>
        </w:sdtContent>
      </w:sdt>
      <w:r w:rsidR="00661D1E">
        <w:t xml:space="preserve"> Atmospheric testing for Lower Explosive Limits (LEL) </w:t>
      </w:r>
      <w:proofErr w:type="gramStart"/>
      <w:r w:rsidR="00661D1E">
        <w:t>have</w:t>
      </w:r>
      <w:proofErr w:type="gramEnd"/>
      <w:r w:rsidR="00661D1E">
        <w:t xml:space="preserve"> been conducted if required.</w:t>
      </w:r>
    </w:p>
    <w:p w14:paraId="72DCB538" w14:textId="77777777" w:rsidR="00661D1E" w:rsidRDefault="00000000" w:rsidP="00661D1E">
      <w:pPr>
        <w:pStyle w:val="ListParagraph"/>
        <w:numPr>
          <w:ilvl w:val="0"/>
          <w:numId w:val="37"/>
        </w:numPr>
      </w:pPr>
      <w:sdt>
        <w:sdtPr>
          <w:id w:val="1749695268"/>
          <w14:checkbox>
            <w14:checked w14:val="0"/>
            <w14:checkedState w14:val="2612" w14:font="MS Gothic"/>
            <w14:uncheckedState w14:val="2610" w14:font="MS Gothic"/>
          </w14:checkbox>
        </w:sdtPr>
        <w:sdtContent>
          <w:r w:rsidR="00661D1E">
            <w:rPr>
              <w:rFonts w:ascii="MS Gothic" w:eastAsia="MS Gothic" w:hAnsi="MS Gothic" w:hint="eastAsia"/>
            </w:rPr>
            <w:t>☐</w:t>
          </w:r>
        </w:sdtContent>
      </w:sdt>
      <w:r w:rsidR="00661D1E">
        <w:t xml:space="preserve">  </w:t>
      </w:r>
      <w:r w:rsidR="00661D1E" w:rsidRPr="00D87726">
        <w:t>Flammable liquids have been removed from the area</w:t>
      </w:r>
      <w:r w:rsidR="00661D1E">
        <w:t>.</w:t>
      </w:r>
    </w:p>
    <w:p w14:paraId="182112BE" w14:textId="77777777" w:rsidR="00661D1E" w:rsidRDefault="00000000" w:rsidP="00661D1E">
      <w:pPr>
        <w:pStyle w:val="ListParagraph"/>
        <w:numPr>
          <w:ilvl w:val="0"/>
          <w:numId w:val="37"/>
        </w:numPr>
      </w:pPr>
      <w:sdt>
        <w:sdtPr>
          <w:id w:val="-372774836"/>
          <w14:checkbox>
            <w14:checked w14:val="0"/>
            <w14:checkedState w14:val="2612" w14:font="MS Gothic"/>
            <w14:uncheckedState w14:val="2610" w14:font="MS Gothic"/>
          </w14:checkbox>
        </w:sdtPr>
        <w:sdtContent>
          <w:r w:rsidR="00661D1E">
            <w:rPr>
              <w:rFonts w:ascii="MS Gothic" w:eastAsia="MS Gothic" w:hAnsi="MS Gothic" w:hint="eastAsia"/>
            </w:rPr>
            <w:t>☐</w:t>
          </w:r>
        </w:sdtContent>
      </w:sdt>
      <w:r w:rsidR="00661D1E">
        <w:t xml:space="preserve">  </w:t>
      </w:r>
      <w:r w:rsidR="00661D1E" w:rsidRPr="00D87726">
        <w:t>Floors and surfaces have been swept clean of combustible dust or debris.</w:t>
      </w:r>
    </w:p>
    <w:p w14:paraId="47D8BDFE" w14:textId="77777777" w:rsidR="00661D1E" w:rsidRDefault="00000000" w:rsidP="00661D1E">
      <w:pPr>
        <w:pStyle w:val="ListParagraph"/>
        <w:numPr>
          <w:ilvl w:val="0"/>
          <w:numId w:val="37"/>
        </w:numPr>
      </w:pPr>
      <w:sdt>
        <w:sdtPr>
          <w:id w:val="-1598783157"/>
          <w14:checkbox>
            <w14:checked w14:val="0"/>
            <w14:checkedState w14:val="2612" w14:font="MS Gothic"/>
            <w14:uncheckedState w14:val="2610" w14:font="MS Gothic"/>
          </w14:checkbox>
        </w:sdtPr>
        <w:sdtContent>
          <w:r w:rsidR="00661D1E">
            <w:rPr>
              <w:rFonts w:ascii="MS Gothic" w:eastAsia="MS Gothic" w:hAnsi="MS Gothic" w:hint="eastAsia"/>
            </w:rPr>
            <w:t>☐</w:t>
          </w:r>
        </w:sdtContent>
      </w:sdt>
      <w:r w:rsidR="00661D1E">
        <w:t xml:space="preserve">  </w:t>
      </w:r>
      <w:r w:rsidR="00661D1E" w:rsidRPr="006615BC">
        <w:t xml:space="preserve">Combustible floors have been covered with overlapping sheets of non-combustible material or </w:t>
      </w:r>
      <w:proofErr w:type="gramStart"/>
      <w:r w:rsidR="00661D1E" w:rsidRPr="006615BC">
        <w:t>wetted</w:t>
      </w:r>
      <w:proofErr w:type="gramEnd"/>
      <w:r w:rsidR="00661D1E" w:rsidRPr="006615BC">
        <w:t xml:space="preserve"> and liberally covered with sand. All openings and gaps (combustible floors or otherwise) are adequately covered.</w:t>
      </w:r>
    </w:p>
    <w:p w14:paraId="60FD913D" w14:textId="77777777" w:rsidR="00661D1E" w:rsidRDefault="00000000" w:rsidP="00661D1E">
      <w:pPr>
        <w:pStyle w:val="ListParagraph"/>
        <w:numPr>
          <w:ilvl w:val="0"/>
          <w:numId w:val="37"/>
        </w:numPr>
      </w:pPr>
      <w:sdt>
        <w:sdtPr>
          <w:id w:val="-417172098"/>
          <w14:checkbox>
            <w14:checked w14:val="0"/>
            <w14:checkedState w14:val="2612" w14:font="MS Gothic"/>
            <w14:uncheckedState w14:val="2610" w14:font="MS Gothic"/>
          </w14:checkbox>
        </w:sdtPr>
        <w:sdtContent>
          <w:r w:rsidR="00661D1E">
            <w:rPr>
              <w:rFonts w:ascii="MS Gothic" w:eastAsia="MS Gothic" w:hAnsi="MS Gothic" w:hint="eastAsia"/>
            </w:rPr>
            <w:t>☐</w:t>
          </w:r>
        </w:sdtContent>
      </w:sdt>
      <w:r w:rsidR="00661D1E">
        <w:t xml:space="preserve">  </w:t>
      </w:r>
      <w:r w:rsidR="00661D1E" w:rsidRPr="009857DD">
        <w:t xml:space="preserve">Protection (metal shields or </w:t>
      </w:r>
      <w:proofErr w:type="gramStart"/>
      <w:r w:rsidR="00661D1E" w:rsidRPr="009857DD">
        <w:t>fire retardant</w:t>
      </w:r>
      <w:proofErr w:type="gramEnd"/>
      <w:r w:rsidR="00661D1E" w:rsidRPr="009857DD">
        <w:t xml:space="preserve"> tarps) </w:t>
      </w:r>
      <w:proofErr w:type="gramStart"/>
      <w:r w:rsidR="00661D1E" w:rsidRPr="009857DD">
        <w:t>ha</w:t>
      </w:r>
      <w:r w:rsidR="00661D1E">
        <w:t>ve</w:t>
      </w:r>
      <w:proofErr w:type="gramEnd"/>
      <w:r w:rsidR="00661D1E" w:rsidRPr="009857DD">
        <w:t xml:space="preserve"> been provided for:</w:t>
      </w:r>
    </w:p>
    <w:p w14:paraId="7AB9B470" w14:textId="77777777" w:rsidR="00661D1E" w:rsidRDefault="00661D1E" w:rsidP="00661D1E">
      <w:pPr>
        <w:pStyle w:val="ListParagraph"/>
        <w:numPr>
          <w:ilvl w:val="1"/>
          <w:numId w:val="37"/>
        </w:numPr>
      </w:pPr>
      <w:r w:rsidRPr="00B36DF7">
        <w:t>Walls, partitions, and ceilings of combustible construction or surface finish</w:t>
      </w:r>
      <w:r>
        <w:t>.</w:t>
      </w:r>
    </w:p>
    <w:p w14:paraId="414C2061" w14:textId="77777777" w:rsidR="00661D1E" w:rsidRDefault="00661D1E" w:rsidP="00661D1E">
      <w:pPr>
        <w:pStyle w:val="ListParagraph"/>
        <w:numPr>
          <w:ilvl w:val="1"/>
          <w:numId w:val="37"/>
        </w:numPr>
      </w:pPr>
      <w:r w:rsidRPr="00B36DF7">
        <w:t>All holes and other openings in walls, partitions, and ceilings through which sparks could pass.</w:t>
      </w:r>
    </w:p>
    <w:p w14:paraId="2082EE1A" w14:textId="77777777" w:rsidR="00661D1E" w:rsidRDefault="00000000" w:rsidP="00661D1E">
      <w:pPr>
        <w:pStyle w:val="ListParagraph"/>
        <w:numPr>
          <w:ilvl w:val="0"/>
          <w:numId w:val="37"/>
        </w:numPr>
      </w:pPr>
      <w:sdt>
        <w:sdtPr>
          <w:id w:val="-463043959"/>
          <w14:checkbox>
            <w14:checked w14:val="0"/>
            <w14:checkedState w14:val="2612" w14:font="MS Gothic"/>
            <w14:uncheckedState w14:val="2610" w14:font="MS Gothic"/>
          </w14:checkbox>
        </w:sdtPr>
        <w:sdtContent>
          <w:r w:rsidR="00661D1E">
            <w:rPr>
              <w:rFonts w:ascii="MS Gothic" w:eastAsia="MS Gothic" w:hAnsi="MS Gothic" w:hint="eastAsia"/>
            </w:rPr>
            <w:t>☐</w:t>
          </w:r>
        </w:sdtContent>
      </w:sdt>
      <w:r w:rsidR="00661D1E">
        <w:t xml:space="preserve">  </w:t>
      </w:r>
      <w:r w:rsidR="00661D1E" w:rsidRPr="00B0542E">
        <w:t xml:space="preserve">Combustible materials have been moved away from the far side of walls or partitions where heat could be conducted, especially where </w:t>
      </w:r>
      <w:proofErr w:type="gramStart"/>
      <w:r w:rsidR="00661D1E" w:rsidRPr="00B0542E">
        <w:t>these incorporate metal</w:t>
      </w:r>
      <w:proofErr w:type="gramEnd"/>
      <w:r w:rsidR="00661D1E" w:rsidRPr="00B0542E">
        <w:t>.</w:t>
      </w:r>
    </w:p>
    <w:p w14:paraId="59F50C26" w14:textId="77777777" w:rsidR="00661D1E" w:rsidRDefault="00000000" w:rsidP="00661D1E">
      <w:pPr>
        <w:pStyle w:val="ListParagraph"/>
        <w:numPr>
          <w:ilvl w:val="0"/>
          <w:numId w:val="37"/>
        </w:numPr>
      </w:pPr>
      <w:sdt>
        <w:sdtPr>
          <w:id w:val="988132813"/>
          <w14:checkbox>
            <w14:checked w14:val="0"/>
            <w14:checkedState w14:val="2612" w14:font="MS Gothic"/>
            <w14:uncheckedState w14:val="2610" w14:font="MS Gothic"/>
          </w14:checkbox>
        </w:sdtPr>
        <w:sdtContent>
          <w:r w:rsidR="00661D1E">
            <w:rPr>
              <w:rFonts w:ascii="MS Gothic" w:eastAsia="MS Gothic" w:hAnsi="MS Gothic" w:hint="eastAsia"/>
            </w:rPr>
            <w:t>☐</w:t>
          </w:r>
        </w:sdtContent>
      </w:sdt>
      <w:r w:rsidR="00661D1E">
        <w:t xml:space="preserve">  </w:t>
      </w:r>
      <w:r w:rsidR="00661D1E" w:rsidRPr="00B0542E">
        <w:t xml:space="preserve">Enclosed equipment (tanks, containers, dust collectors, etc.) </w:t>
      </w:r>
      <w:proofErr w:type="gramStart"/>
      <w:r w:rsidR="00661D1E" w:rsidRPr="00B0542E">
        <w:t>h</w:t>
      </w:r>
      <w:r w:rsidR="00661D1E">
        <w:t>ave</w:t>
      </w:r>
      <w:proofErr w:type="gramEnd"/>
      <w:r w:rsidR="00661D1E" w:rsidRPr="00B0542E">
        <w:t xml:space="preserve"> been emptied and tested, or </w:t>
      </w:r>
      <w:r w:rsidR="00661D1E">
        <w:t>are</w:t>
      </w:r>
      <w:r w:rsidR="00661D1E" w:rsidRPr="00B0542E">
        <w:t xml:space="preserve"> known to be free of flammable concentration of vapor or dust</w:t>
      </w:r>
      <w:r w:rsidR="00661D1E">
        <w:t>.</w:t>
      </w:r>
    </w:p>
    <w:p w14:paraId="28DFEA31" w14:textId="77777777" w:rsidR="00661D1E" w:rsidRDefault="00661D1E" w:rsidP="00661D1E">
      <w:pPr>
        <w:pStyle w:val="ListParagraph"/>
      </w:pPr>
    </w:p>
    <w:p w14:paraId="31283238" w14:textId="77777777" w:rsidR="00661D1E" w:rsidRPr="00720F87" w:rsidRDefault="00661D1E" w:rsidP="00661D1E">
      <w:pPr>
        <w:rPr>
          <w:b/>
          <w:bCs/>
        </w:rPr>
      </w:pPr>
      <w:r w:rsidRPr="00720F87">
        <w:rPr>
          <w:b/>
          <w:bCs/>
        </w:rPr>
        <w:t>Equipment</w:t>
      </w:r>
    </w:p>
    <w:p w14:paraId="6E1B4EB4" w14:textId="77777777" w:rsidR="00661D1E" w:rsidRDefault="00000000" w:rsidP="00661D1E">
      <w:pPr>
        <w:pStyle w:val="ListParagraph"/>
        <w:numPr>
          <w:ilvl w:val="0"/>
          <w:numId w:val="37"/>
        </w:numPr>
      </w:pPr>
      <w:sdt>
        <w:sdtPr>
          <w:id w:val="-1833908834"/>
          <w14:checkbox>
            <w14:checked w14:val="0"/>
            <w14:checkedState w14:val="2612" w14:font="MS Gothic"/>
            <w14:uncheckedState w14:val="2610" w14:font="MS Gothic"/>
          </w14:checkbox>
        </w:sdtPr>
        <w:sdtContent>
          <w:r w:rsidR="00661D1E">
            <w:rPr>
              <w:rFonts w:ascii="MS Gothic" w:eastAsia="MS Gothic" w:hAnsi="MS Gothic" w:hint="eastAsia"/>
            </w:rPr>
            <w:t>☐</w:t>
          </w:r>
        </w:sdtContent>
      </w:sdt>
      <w:r w:rsidR="00661D1E">
        <w:t xml:space="preserve">  E</w:t>
      </w:r>
      <w:r w:rsidR="00661D1E" w:rsidRPr="00702E85">
        <w:t>quipment for hot work has been checked and found to be in good repair.</w:t>
      </w:r>
    </w:p>
    <w:p w14:paraId="28A750B8" w14:textId="77777777" w:rsidR="00661D1E" w:rsidRDefault="00000000" w:rsidP="00661D1E">
      <w:pPr>
        <w:pStyle w:val="ListParagraph"/>
        <w:numPr>
          <w:ilvl w:val="0"/>
          <w:numId w:val="37"/>
        </w:numPr>
      </w:pPr>
      <w:sdt>
        <w:sdtPr>
          <w:id w:val="-822342158"/>
          <w14:checkbox>
            <w14:checked w14:val="0"/>
            <w14:checkedState w14:val="2612" w14:font="MS Gothic"/>
            <w14:uncheckedState w14:val="2610" w14:font="MS Gothic"/>
          </w14:checkbox>
        </w:sdtPr>
        <w:sdtContent>
          <w:r w:rsidR="00661D1E">
            <w:rPr>
              <w:rFonts w:ascii="MS Gothic" w:eastAsia="MS Gothic" w:hAnsi="MS Gothic" w:hint="eastAsia"/>
            </w:rPr>
            <w:t>☐</w:t>
          </w:r>
        </w:sdtContent>
      </w:sdt>
      <w:r w:rsidR="00661D1E">
        <w:t xml:space="preserve">  </w:t>
      </w:r>
      <w:r w:rsidR="00661D1E" w:rsidRPr="00702E85">
        <w:t>Gas cylinders are kept at least 10 feet from the burner and have been secured in a vertical position and fitted with a regulator and flashback arrester.</w:t>
      </w:r>
    </w:p>
    <w:p w14:paraId="35D06A1A" w14:textId="77777777" w:rsidR="00661D1E" w:rsidRDefault="00000000" w:rsidP="00661D1E">
      <w:pPr>
        <w:pStyle w:val="ListParagraph"/>
        <w:numPr>
          <w:ilvl w:val="0"/>
          <w:numId w:val="37"/>
        </w:numPr>
      </w:pPr>
      <w:sdt>
        <w:sdtPr>
          <w:id w:val="1109396298"/>
          <w14:checkbox>
            <w14:checked w14:val="0"/>
            <w14:checkedState w14:val="2612" w14:font="MS Gothic"/>
            <w14:uncheckedState w14:val="2610" w14:font="MS Gothic"/>
          </w14:checkbox>
        </w:sdtPr>
        <w:sdtContent>
          <w:r w:rsidR="00661D1E">
            <w:rPr>
              <w:rFonts w:ascii="MS Gothic" w:eastAsia="MS Gothic" w:hAnsi="MS Gothic" w:hint="eastAsia"/>
            </w:rPr>
            <w:t>☐</w:t>
          </w:r>
        </w:sdtContent>
      </w:sdt>
      <w:r w:rsidR="00661D1E">
        <w:t xml:space="preserve">  </w:t>
      </w:r>
      <w:r w:rsidR="00661D1E" w:rsidRPr="00702E85">
        <w:t>Hazardous materials will be removed from the hot work location as soon as work is completed.</w:t>
      </w:r>
    </w:p>
    <w:p w14:paraId="244DEBF2" w14:textId="77777777" w:rsidR="0775CDC7" w:rsidRDefault="0775CDC7" w:rsidP="0775CDC7"/>
    <w:sectPr w:rsidR="0775CDC7" w:rsidSect="008C2BE5">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0133A" w14:textId="77777777" w:rsidR="00E05533" w:rsidRDefault="00E05533" w:rsidP="008C2BE5">
      <w:pPr>
        <w:spacing w:after="0" w:line="240" w:lineRule="auto"/>
      </w:pPr>
      <w:r>
        <w:separator/>
      </w:r>
    </w:p>
  </w:endnote>
  <w:endnote w:type="continuationSeparator" w:id="0">
    <w:p w14:paraId="613FF7EE" w14:textId="77777777" w:rsidR="00E05533" w:rsidRDefault="00E05533" w:rsidP="008C2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7487578"/>
      <w:docPartObj>
        <w:docPartGallery w:val="Page Numbers (Bottom of Page)"/>
        <w:docPartUnique/>
      </w:docPartObj>
    </w:sdtPr>
    <w:sdtEndPr>
      <w:rPr>
        <w:noProof/>
      </w:rPr>
    </w:sdtEndPr>
    <w:sdtContent>
      <w:p w14:paraId="50D59A17" w14:textId="2485DD87" w:rsidR="002F1180" w:rsidRDefault="002F11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7258F6" w14:textId="77777777" w:rsidR="008C2BE5" w:rsidRDefault="008C2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8CC42" w14:textId="77777777" w:rsidR="00E05533" w:rsidRDefault="00E05533" w:rsidP="008C2BE5">
      <w:pPr>
        <w:spacing w:after="0" w:line="240" w:lineRule="auto"/>
      </w:pPr>
      <w:r>
        <w:separator/>
      </w:r>
    </w:p>
  </w:footnote>
  <w:footnote w:type="continuationSeparator" w:id="0">
    <w:p w14:paraId="29D6ADF0" w14:textId="77777777" w:rsidR="00E05533" w:rsidRDefault="00E05533" w:rsidP="008C2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A5097" w14:textId="77777777" w:rsidR="008C2BE5" w:rsidRDefault="00000000">
    <w:pPr>
      <w:pStyle w:val="Header"/>
    </w:pPr>
    <w:r>
      <w:rPr>
        <w:noProof/>
      </w:rPr>
      <w:pict w14:anchorId="03BE6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9028954" o:spid="_x0000_s1026" type="#_x0000_t75" style="position:absolute;margin-left:0;margin-top:0;width:575.95pt;height:755.15pt;z-index:-251657216;mso-position-horizontal:center;mso-position-horizontal-relative:margin;mso-position-vertical:center;mso-position-vertical-relative:margin" o:allowincell="f">
          <v:imagedata r:id="rId1" o:title="Multi-Line Template Pictu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49824" w14:textId="77777777" w:rsidR="008C2BE5" w:rsidRDefault="00000000">
    <w:pPr>
      <w:pStyle w:val="Header"/>
    </w:pPr>
    <w:r>
      <w:rPr>
        <w:noProof/>
      </w:rPr>
      <w:pict w14:anchorId="3A466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9028955" o:spid="_x0000_s1027" type="#_x0000_t75" style="position:absolute;margin-left:0;margin-top:0;width:575.95pt;height:755.15pt;z-index:-251656192;mso-position-horizontal:center;mso-position-horizontal-relative:margin;mso-position-vertical:center;mso-position-vertical-relative:margin" o:allowincell="f">
          <v:imagedata r:id="rId1" o:title="Multi-Line Template Pictur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68279" w14:textId="77777777" w:rsidR="008C2BE5" w:rsidRDefault="00000000">
    <w:pPr>
      <w:pStyle w:val="Header"/>
    </w:pPr>
    <w:r>
      <w:rPr>
        <w:noProof/>
      </w:rPr>
      <w:pict w14:anchorId="39329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9028953" o:spid="_x0000_s1025" type="#_x0000_t75" style="position:absolute;margin-left:0;margin-top:0;width:575.95pt;height:755.15pt;z-index:-251658240;mso-position-horizontal:center;mso-position-horizontal-relative:margin;mso-position-vertical:center;mso-position-vertical-relative:margin" o:allowincell="f">
          <v:imagedata r:id="rId1" o:title="Multi-Line Template Pictu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E62AB"/>
    <w:multiLevelType w:val="multilevel"/>
    <w:tmpl w:val="E7B2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69061E"/>
    <w:multiLevelType w:val="multilevel"/>
    <w:tmpl w:val="B94A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376A13"/>
    <w:multiLevelType w:val="multilevel"/>
    <w:tmpl w:val="45E0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1467DC"/>
    <w:multiLevelType w:val="multilevel"/>
    <w:tmpl w:val="5E22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A0776"/>
    <w:multiLevelType w:val="hybridMultilevel"/>
    <w:tmpl w:val="B164D97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143577B6"/>
    <w:multiLevelType w:val="multilevel"/>
    <w:tmpl w:val="80D4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250A9B"/>
    <w:multiLevelType w:val="hybridMultilevel"/>
    <w:tmpl w:val="36D2865C"/>
    <w:lvl w:ilvl="0" w:tplc="1E921E7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452D9"/>
    <w:multiLevelType w:val="multilevel"/>
    <w:tmpl w:val="1C1A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5204D"/>
    <w:multiLevelType w:val="hybridMultilevel"/>
    <w:tmpl w:val="B04C08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5FB3DC0"/>
    <w:multiLevelType w:val="multilevel"/>
    <w:tmpl w:val="4B20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835FFA"/>
    <w:multiLevelType w:val="multilevel"/>
    <w:tmpl w:val="8912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763ACA"/>
    <w:multiLevelType w:val="multilevel"/>
    <w:tmpl w:val="20B6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451670"/>
    <w:multiLevelType w:val="multilevel"/>
    <w:tmpl w:val="0E543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E078C7"/>
    <w:multiLevelType w:val="hybridMultilevel"/>
    <w:tmpl w:val="66240AA4"/>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4" w15:restartNumberingAfterBreak="0">
    <w:nsid w:val="3C984C64"/>
    <w:multiLevelType w:val="multilevel"/>
    <w:tmpl w:val="DF26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464F8C"/>
    <w:multiLevelType w:val="multilevel"/>
    <w:tmpl w:val="FD92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FA6326"/>
    <w:multiLevelType w:val="multilevel"/>
    <w:tmpl w:val="C846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7E24AC"/>
    <w:multiLevelType w:val="multilevel"/>
    <w:tmpl w:val="0E8E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54261E"/>
    <w:multiLevelType w:val="hybridMultilevel"/>
    <w:tmpl w:val="EB7CB71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43BA7DA7"/>
    <w:multiLevelType w:val="multilevel"/>
    <w:tmpl w:val="69AE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4D4258"/>
    <w:multiLevelType w:val="hybridMultilevel"/>
    <w:tmpl w:val="B58A1C4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AF67956"/>
    <w:multiLevelType w:val="multilevel"/>
    <w:tmpl w:val="7A64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AA108C"/>
    <w:multiLevelType w:val="multilevel"/>
    <w:tmpl w:val="F9E4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F22E02"/>
    <w:multiLevelType w:val="hybridMultilevel"/>
    <w:tmpl w:val="6780213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582B2BA1"/>
    <w:multiLevelType w:val="multilevel"/>
    <w:tmpl w:val="0108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B242C3"/>
    <w:multiLevelType w:val="hybridMultilevel"/>
    <w:tmpl w:val="F75C05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E90188"/>
    <w:multiLevelType w:val="hybridMultilevel"/>
    <w:tmpl w:val="C396D50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5F481B94"/>
    <w:multiLevelType w:val="multilevel"/>
    <w:tmpl w:val="427A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E55E73"/>
    <w:multiLevelType w:val="multilevel"/>
    <w:tmpl w:val="3B2A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18249D"/>
    <w:multiLevelType w:val="hybridMultilevel"/>
    <w:tmpl w:val="9838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617771"/>
    <w:multiLevelType w:val="hybridMultilevel"/>
    <w:tmpl w:val="14D8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371E54"/>
    <w:multiLevelType w:val="hybridMultilevel"/>
    <w:tmpl w:val="CB7AAB0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15:restartNumberingAfterBreak="0">
    <w:nsid w:val="70280368"/>
    <w:multiLevelType w:val="multilevel"/>
    <w:tmpl w:val="D9D2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2E1104"/>
    <w:multiLevelType w:val="multilevel"/>
    <w:tmpl w:val="E04C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5C0F54"/>
    <w:multiLevelType w:val="multilevel"/>
    <w:tmpl w:val="9C70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8B91131"/>
    <w:multiLevelType w:val="multilevel"/>
    <w:tmpl w:val="4F62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597BBC"/>
    <w:multiLevelType w:val="multilevel"/>
    <w:tmpl w:val="6BB4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997905">
    <w:abstractNumId w:val="34"/>
  </w:num>
  <w:num w:numId="2" w16cid:durableId="1369450691">
    <w:abstractNumId w:val="2"/>
  </w:num>
  <w:num w:numId="3" w16cid:durableId="1357270505">
    <w:abstractNumId w:val="11"/>
  </w:num>
  <w:num w:numId="4" w16cid:durableId="268660899">
    <w:abstractNumId w:val="21"/>
  </w:num>
  <w:num w:numId="5" w16cid:durableId="1974827372">
    <w:abstractNumId w:val="0"/>
  </w:num>
  <w:num w:numId="6" w16cid:durableId="508326370">
    <w:abstractNumId w:val="16"/>
  </w:num>
  <w:num w:numId="7" w16cid:durableId="1150097437">
    <w:abstractNumId w:val="36"/>
  </w:num>
  <w:num w:numId="8" w16cid:durableId="1354499627">
    <w:abstractNumId w:val="27"/>
  </w:num>
  <w:num w:numId="9" w16cid:durableId="1252545894">
    <w:abstractNumId w:val="35"/>
  </w:num>
  <w:num w:numId="10" w16cid:durableId="2009284115">
    <w:abstractNumId w:val="32"/>
  </w:num>
  <w:num w:numId="11" w16cid:durableId="2005813876">
    <w:abstractNumId w:val="1"/>
  </w:num>
  <w:num w:numId="12" w16cid:durableId="1736927592">
    <w:abstractNumId w:val="10"/>
  </w:num>
  <w:num w:numId="13" w16cid:durableId="754204858">
    <w:abstractNumId w:val="7"/>
  </w:num>
  <w:num w:numId="14" w16cid:durableId="1849056290">
    <w:abstractNumId w:val="12"/>
  </w:num>
  <w:num w:numId="15" w16cid:durableId="1719669600">
    <w:abstractNumId w:val="24"/>
  </w:num>
  <w:num w:numId="16" w16cid:durableId="318776047">
    <w:abstractNumId w:val="15"/>
  </w:num>
  <w:num w:numId="17" w16cid:durableId="790899238">
    <w:abstractNumId w:val="3"/>
  </w:num>
  <w:num w:numId="18" w16cid:durableId="1560440874">
    <w:abstractNumId w:val="9"/>
  </w:num>
  <w:num w:numId="19" w16cid:durableId="1772703714">
    <w:abstractNumId w:val="17"/>
  </w:num>
  <w:num w:numId="20" w16cid:durableId="1090588273">
    <w:abstractNumId w:val="28"/>
  </w:num>
  <w:num w:numId="21" w16cid:durableId="1067344551">
    <w:abstractNumId w:val="19"/>
  </w:num>
  <w:num w:numId="22" w16cid:durableId="1603756410">
    <w:abstractNumId w:val="14"/>
  </w:num>
  <w:num w:numId="23" w16cid:durableId="1635065141">
    <w:abstractNumId w:val="5"/>
  </w:num>
  <w:num w:numId="24" w16cid:durableId="1123769960">
    <w:abstractNumId w:val="22"/>
  </w:num>
  <w:num w:numId="25" w16cid:durableId="905654083">
    <w:abstractNumId w:val="33"/>
  </w:num>
  <w:num w:numId="26" w16cid:durableId="1208909012">
    <w:abstractNumId w:val="8"/>
  </w:num>
  <w:num w:numId="27" w16cid:durableId="1452283825">
    <w:abstractNumId w:val="4"/>
  </w:num>
  <w:num w:numId="28" w16cid:durableId="1387602190">
    <w:abstractNumId w:val="26"/>
  </w:num>
  <w:num w:numId="29" w16cid:durableId="1517890191">
    <w:abstractNumId w:val="23"/>
  </w:num>
  <w:num w:numId="30" w16cid:durableId="1921712712">
    <w:abstractNumId w:val="13"/>
  </w:num>
  <w:num w:numId="31" w16cid:durableId="537207131">
    <w:abstractNumId w:val="31"/>
  </w:num>
  <w:num w:numId="32" w16cid:durableId="91321213">
    <w:abstractNumId w:val="18"/>
  </w:num>
  <w:num w:numId="33" w16cid:durableId="2097480445">
    <w:abstractNumId w:val="29"/>
  </w:num>
  <w:num w:numId="34" w16cid:durableId="1281569580">
    <w:abstractNumId w:val="30"/>
  </w:num>
  <w:num w:numId="35" w16cid:durableId="1161655288">
    <w:abstractNumId w:val="6"/>
  </w:num>
  <w:num w:numId="36" w16cid:durableId="986514156">
    <w:abstractNumId w:val="20"/>
  </w:num>
  <w:num w:numId="37" w16cid:durableId="196215159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D1E"/>
    <w:rsid w:val="00136A12"/>
    <w:rsid w:val="001538AE"/>
    <w:rsid w:val="002644E9"/>
    <w:rsid w:val="0027055C"/>
    <w:rsid w:val="00277873"/>
    <w:rsid w:val="002C3F72"/>
    <w:rsid w:val="002F1180"/>
    <w:rsid w:val="0044504C"/>
    <w:rsid w:val="0049081B"/>
    <w:rsid w:val="004D255B"/>
    <w:rsid w:val="00544ECE"/>
    <w:rsid w:val="005B3FA7"/>
    <w:rsid w:val="0060413D"/>
    <w:rsid w:val="00617414"/>
    <w:rsid w:val="00661D1E"/>
    <w:rsid w:val="006961B6"/>
    <w:rsid w:val="006C0C07"/>
    <w:rsid w:val="006E5A1E"/>
    <w:rsid w:val="00742AB0"/>
    <w:rsid w:val="00887BD2"/>
    <w:rsid w:val="008C2BE5"/>
    <w:rsid w:val="009147F4"/>
    <w:rsid w:val="00934A5A"/>
    <w:rsid w:val="00A577F7"/>
    <w:rsid w:val="00A617C1"/>
    <w:rsid w:val="00C5755B"/>
    <w:rsid w:val="00CB5813"/>
    <w:rsid w:val="00D74715"/>
    <w:rsid w:val="00DF719C"/>
    <w:rsid w:val="00E05533"/>
    <w:rsid w:val="00FE563B"/>
    <w:rsid w:val="0775C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0BCFB"/>
  <w15:chartTrackingRefBased/>
  <w15:docId w15:val="{B903FD70-944B-46C8-A8EC-7E058F13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D1E"/>
    <w:rPr>
      <w:rFonts w:ascii="Times New Roman" w:hAnsi="Times New Roman"/>
      <w:sz w:val="24"/>
    </w:rPr>
  </w:style>
  <w:style w:type="paragraph" w:styleId="Heading1">
    <w:name w:val="heading 1"/>
    <w:basedOn w:val="Normal"/>
    <w:next w:val="Normal"/>
    <w:link w:val="Heading1Char"/>
    <w:uiPriority w:val="9"/>
    <w:qFormat/>
    <w:rsid w:val="008C2B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2B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C2B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B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B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B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B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B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B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B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C2B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C2B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B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B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B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B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B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BE5"/>
    <w:rPr>
      <w:rFonts w:eastAsiaTheme="majorEastAsia" w:cstheme="majorBidi"/>
      <w:color w:val="272727" w:themeColor="text1" w:themeTint="D8"/>
    </w:rPr>
  </w:style>
  <w:style w:type="paragraph" w:styleId="Title">
    <w:name w:val="Title"/>
    <w:basedOn w:val="Normal"/>
    <w:next w:val="Normal"/>
    <w:link w:val="TitleChar"/>
    <w:uiPriority w:val="10"/>
    <w:qFormat/>
    <w:rsid w:val="008C2B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B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B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B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BE5"/>
    <w:pPr>
      <w:spacing w:before="160"/>
      <w:jc w:val="center"/>
    </w:pPr>
    <w:rPr>
      <w:i/>
      <w:iCs/>
      <w:color w:val="404040" w:themeColor="text1" w:themeTint="BF"/>
    </w:rPr>
  </w:style>
  <w:style w:type="character" w:customStyle="1" w:styleId="QuoteChar">
    <w:name w:val="Quote Char"/>
    <w:basedOn w:val="DefaultParagraphFont"/>
    <w:link w:val="Quote"/>
    <w:uiPriority w:val="29"/>
    <w:rsid w:val="008C2BE5"/>
    <w:rPr>
      <w:i/>
      <w:iCs/>
      <w:color w:val="404040" w:themeColor="text1" w:themeTint="BF"/>
    </w:rPr>
  </w:style>
  <w:style w:type="paragraph" w:styleId="ListParagraph">
    <w:name w:val="List Paragraph"/>
    <w:basedOn w:val="Normal"/>
    <w:uiPriority w:val="34"/>
    <w:qFormat/>
    <w:rsid w:val="008C2BE5"/>
    <w:pPr>
      <w:ind w:left="720"/>
      <w:contextualSpacing/>
    </w:pPr>
  </w:style>
  <w:style w:type="character" w:styleId="IntenseEmphasis">
    <w:name w:val="Intense Emphasis"/>
    <w:basedOn w:val="DefaultParagraphFont"/>
    <w:uiPriority w:val="21"/>
    <w:qFormat/>
    <w:rsid w:val="008C2BE5"/>
    <w:rPr>
      <w:i/>
      <w:iCs/>
      <w:color w:val="0F4761" w:themeColor="accent1" w:themeShade="BF"/>
    </w:rPr>
  </w:style>
  <w:style w:type="paragraph" w:styleId="IntenseQuote">
    <w:name w:val="Intense Quote"/>
    <w:basedOn w:val="Normal"/>
    <w:next w:val="Normal"/>
    <w:link w:val="IntenseQuoteChar"/>
    <w:uiPriority w:val="30"/>
    <w:qFormat/>
    <w:rsid w:val="008C2B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BE5"/>
    <w:rPr>
      <w:i/>
      <w:iCs/>
      <w:color w:val="0F4761" w:themeColor="accent1" w:themeShade="BF"/>
    </w:rPr>
  </w:style>
  <w:style w:type="character" w:styleId="IntenseReference">
    <w:name w:val="Intense Reference"/>
    <w:basedOn w:val="DefaultParagraphFont"/>
    <w:uiPriority w:val="32"/>
    <w:qFormat/>
    <w:rsid w:val="008C2BE5"/>
    <w:rPr>
      <w:b/>
      <w:bCs/>
      <w:smallCaps/>
      <w:color w:val="0F4761" w:themeColor="accent1" w:themeShade="BF"/>
      <w:spacing w:val="5"/>
    </w:rPr>
  </w:style>
  <w:style w:type="paragraph" w:styleId="Header">
    <w:name w:val="header"/>
    <w:basedOn w:val="Normal"/>
    <w:link w:val="HeaderChar"/>
    <w:uiPriority w:val="99"/>
    <w:unhideWhenUsed/>
    <w:rsid w:val="008C2B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BE5"/>
  </w:style>
  <w:style w:type="paragraph" w:styleId="Footer">
    <w:name w:val="footer"/>
    <w:basedOn w:val="Normal"/>
    <w:link w:val="FooterChar"/>
    <w:uiPriority w:val="99"/>
    <w:unhideWhenUsed/>
    <w:rsid w:val="008C2B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BE5"/>
  </w:style>
  <w:style w:type="character" w:styleId="Hyperlink">
    <w:name w:val="Hyperlink"/>
    <w:basedOn w:val="DefaultParagraphFont"/>
    <w:uiPriority w:val="99"/>
    <w:unhideWhenUsed/>
    <w:rsid w:val="00C5755B"/>
    <w:rPr>
      <w:color w:val="467886" w:themeColor="hyperlink"/>
      <w:u w:val="single"/>
    </w:rPr>
  </w:style>
  <w:style w:type="character" w:styleId="UnresolvedMention">
    <w:name w:val="Unresolved Mention"/>
    <w:basedOn w:val="DefaultParagraphFont"/>
    <w:uiPriority w:val="99"/>
    <w:semiHidden/>
    <w:unhideWhenUsed/>
    <w:rsid w:val="00C5755B"/>
    <w:rPr>
      <w:color w:val="605E5C"/>
      <w:shd w:val="clear" w:color="auto" w:fill="E1DFDD"/>
    </w:rPr>
  </w:style>
  <w:style w:type="paragraph" w:styleId="TOCHeading">
    <w:name w:val="TOC Heading"/>
    <w:basedOn w:val="Heading1"/>
    <w:next w:val="Normal"/>
    <w:uiPriority w:val="39"/>
    <w:unhideWhenUsed/>
    <w:qFormat/>
    <w:rsid w:val="00661D1E"/>
    <w:pPr>
      <w:spacing w:before="240" w:after="0"/>
    </w:pPr>
    <w:rPr>
      <w:color w:val="3A7C22" w:themeColor="accent6" w:themeShade="BF"/>
      <w:sz w:val="32"/>
      <w:szCs w:val="32"/>
    </w:rPr>
  </w:style>
  <w:style w:type="paragraph" w:styleId="TOC2">
    <w:name w:val="toc 2"/>
    <w:basedOn w:val="Normal"/>
    <w:next w:val="Normal"/>
    <w:autoRedefine/>
    <w:uiPriority w:val="39"/>
    <w:unhideWhenUsed/>
    <w:rsid w:val="00661D1E"/>
    <w:pPr>
      <w:spacing w:after="100"/>
      <w:ind w:left="240"/>
    </w:pPr>
  </w:style>
  <w:style w:type="paragraph" w:styleId="TOC1">
    <w:name w:val="toc 1"/>
    <w:basedOn w:val="Normal"/>
    <w:next w:val="Normal"/>
    <w:autoRedefine/>
    <w:uiPriority w:val="39"/>
    <w:unhideWhenUsed/>
    <w:rsid w:val="00661D1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2145">
      <w:bodyDiv w:val="1"/>
      <w:marLeft w:val="0"/>
      <w:marRight w:val="0"/>
      <w:marTop w:val="0"/>
      <w:marBottom w:val="0"/>
      <w:divBdr>
        <w:top w:val="none" w:sz="0" w:space="0" w:color="auto"/>
        <w:left w:val="none" w:sz="0" w:space="0" w:color="auto"/>
        <w:bottom w:val="none" w:sz="0" w:space="0" w:color="auto"/>
        <w:right w:val="none" w:sz="0" w:space="0" w:color="auto"/>
      </w:divBdr>
      <w:divsChild>
        <w:div w:id="863055228">
          <w:marLeft w:val="0"/>
          <w:marRight w:val="0"/>
          <w:marTop w:val="0"/>
          <w:marBottom w:val="0"/>
          <w:divBdr>
            <w:top w:val="none" w:sz="0" w:space="0" w:color="auto"/>
            <w:left w:val="none" w:sz="0" w:space="0" w:color="auto"/>
            <w:bottom w:val="none" w:sz="0" w:space="0" w:color="auto"/>
            <w:right w:val="none" w:sz="0" w:space="0" w:color="auto"/>
          </w:divBdr>
        </w:div>
        <w:div w:id="2036034618">
          <w:marLeft w:val="0"/>
          <w:marRight w:val="0"/>
          <w:marTop w:val="0"/>
          <w:marBottom w:val="0"/>
          <w:divBdr>
            <w:top w:val="none" w:sz="0" w:space="0" w:color="auto"/>
            <w:left w:val="none" w:sz="0" w:space="0" w:color="auto"/>
            <w:bottom w:val="none" w:sz="0" w:space="0" w:color="auto"/>
            <w:right w:val="none" w:sz="0" w:space="0" w:color="auto"/>
          </w:divBdr>
        </w:div>
        <w:div w:id="573321472">
          <w:marLeft w:val="0"/>
          <w:marRight w:val="0"/>
          <w:marTop w:val="0"/>
          <w:marBottom w:val="0"/>
          <w:divBdr>
            <w:top w:val="none" w:sz="0" w:space="0" w:color="auto"/>
            <w:left w:val="none" w:sz="0" w:space="0" w:color="auto"/>
            <w:bottom w:val="none" w:sz="0" w:space="0" w:color="auto"/>
            <w:right w:val="none" w:sz="0" w:space="0" w:color="auto"/>
          </w:divBdr>
        </w:div>
        <w:div w:id="1637687014">
          <w:marLeft w:val="0"/>
          <w:marRight w:val="0"/>
          <w:marTop w:val="0"/>
          <w:marBottom w:val="0"/>
          <w:divBdr>
            <w:top w:val="none" w:sz="0" w:space="0" w:color="auto"/>
            <w:left w:val="none" w:sz="0" w:space="0" w:color="auto"/>
            <w:bottom w:val="none" w:sz="0" w:space="0" w:color="auto"/>
            <w:right w:val="none" w:sz="0" w:space="0" w:color="auto"/>
          </w:divBdr>
        </w:div>
        <w:div w:id="1899247970">
          <w:marLeft w:val="0"/>
          <w:marRight w:val="0"/>
          <w:marTop w:val="0"/>
          <w:marBottom w:val="0"/>
          <w:divBdr>
            <w:top w:val="none" w:sz="0" w:space="0" w:color="auto"/>
            <w:left w:val="none" w:sz="0" w:space="0" w:color="auto"/>
            <w:bottom w:val="none" w:sz="0" w:space="0" w:color="auto"/>
            <w:right w:val="none" w:sz="0" w:space="0" w:color="auto"/>
          </w:divBdr>
        </w:div>
        <w:div w:id="1871213688">
          <w:marLeft w:val="0"/>
          <w:marRight w:val="0"/>
          <w:marTop w:val="0"/>
          <w:marBottom w:val="0"/>
          <w:divBdr>
            <w:top w:val="none" w:sz="0" w:space="0" w:color="auto"/>
            <w:left w:val="none" w:sz="0" w:space="0" w:color="auto"/>
            <w:bottom w:val="none" w:sz="0" w:space="0" w:color="auto"/>
            <w:right w:val="none" w:sz="0" w:space="0" w:color="auto"/>
          </w:divBdr>
        </w:div>
        <w:div w:id="1067728887">
          <w:marLeft w:val="0"/>
          <w:marRight w:val="0"/>
          <w:marTop w:val="0"/>
          <w:marBottom w:val="0"/>
          <w:divBdr>
            <w:top w:val="none" w:sz="0" w:space="0" w:color="auto"/>
            <w:left w:val="none" w:sz="0" w:space="0" w:color="auto"/>
            <w:bottom w:val="none" w:sz="0" w:space="0" w:color="auto"/>
            <w:right w:val="none" w:sz="0" w:space="0" w:color="auto"/>
          </w:divBdr>
        </w:div>
        <w:div w:id="747507719">
          <w:marLeft w:val="0"/>
          <w:marRight w:val="0"/>
          <w:marTop w:val="0"/>
          <w:marBottom w:val="0"/>
          <w:divBdr>
            <w:top w:val="none" w:sz="0" w:space="0" w:color="auto"/>
            <w:left w:val="none" w:sz="0" w:space="0" w:color="auto"/>
            <w:bottom w:val="none" w:sz="0" w:space="0" w:color="auto"/>
            <w:right w:val="none" w:sz="0" w:space="0" w:color="auto"/>
          </w:divBdr>
        </w:div>
        <w:div w:id="426195418">
          <w:marLeft w:val="0"/>
          <w:marRight w:val="0"/>
          <w:marTop w:val="0"/>
          <w:marBottom w:val="0"/>
          <w:divBdr>
            <w:top w:val="none" w:sz="0" w:space="0" w:color="auto"/>
            <w:left w:val="none" w:sz="0" w:space="0" w:color="auto"/>
            <w:bottom w:val="none" w:sz="0" w:space="0" w:color="auto"/>
            <w:right w:val="none" w:sz="0" w:space="0" w:color="auto"/>
          </w:divBdr>
        </w:div>
        <w:div w:id="1350334024">
          <w:marLeft w:val="0"/>
          <w:marRight w:val="0"/>
          <w:marTop w:val="0"/>
          <w:marBottom w:val="0"/>
          <w:divBdr>
            <w:top w:val="none" w:sz="0" w:space="0" w:color="auto"/>
            <w:left w:val="none" w:sz="0" w:space="0" w:color="auto"/>
            <w:bottom w:val="none" w:sz="0" w:space="0" w:color="auto"/>
            <w:right w:val="none" w:sz="0" w:space="0" w:color="auto"/>
          </w:divBdr>
        </w:div>
        <w:div w:id="1440222978">
          <w:marLeft w:val="0"/>
          <w:marRight w:val="0"/>
          <w:marTop w:val="0"/>
          <w:marBottom w:val="0"/>
          <w:divBdr>
            <w:top w:val="none" w:sz="0" w:space="0" w:color="auto"/>
            <w:left w:val="none" w:sz="0" w:space="0" w:color="auto"/>
            <w:bottom w:val="none" w:sz="0" w:space="0" w:color="auto"/>
            <w:right w:val="none" w:sz="0" w:space="0" w:color="auto"/>
          </w:divBdr>
        </w:div>
        <w:div w:id="1219241338">
          <w:marLeft w:val="0"/>
          <w:marRight w:val="0"/>
          <w:marTop w:val="0"/>
          <w:marBottom w:val="0"/>
          <w:divBdr>
            <w:top w:val="none" w:sz="0" w:space="0" w:color="auto"/>
            <w:left w:val="none" w:sz="0" w:space="0" w:color="auto"/>
            <w:bottom w:val="none" w:sz="0" w:space="0" w:color="auto"/>
            <w:right w:val="none" w:sz="0" w:space="0" w:color="auto"/>
          </w:divBdr>
        </w:div>
        <w:div w:id="1073814937">
          <w:marLeft w:val="0"/>
          <w:marRight w:val="0"/>
          <w:marTop w:val="0"/>
          <w:marBottom w:val="0"/>
          <w:divBdr>
            <w:top w:val="none" w:sz="0" w:space="0" w:color="auto"/>
            <w:left w:val="none" w:sz="0" w:space="0" w:color="auto"/>
            <w:bottom w:val="none" w:sz="0" w:space="0" w:color="auto"/>
            <w:right w:val="none" w:sz="0" w:space="0" w:color="auto"/>
          </w:divBdr>
        </w:div>
      </w:divsChild>
    </w:div>
    <w:div w:id="409624878">
      <w:bodyDiv w:val="1"/>
      <w:marLeft w:val="0"/>
      <w:marRight w:val="0"/>
      <w:marTop w:val="0"/>
      <w:marBottom w:val="0"/>
      <w:divBdr>
        <w:top w:val="none" w:sz="0" w:space="0" w:color="auto"/>
        <w:left w:val="none" w:sz="0" w:space="0" w:color="auto"/>
        <w:bottom w:val="none" w:sz="0" w:space="0" w:color="auto"/>
        <w:right w:val="none" w:sz="0" w:space="0" w:color="auto"/>
      </w:divBdr>
      <w:divsChild>
        <w:div w:id="949703012">
          <w:marLeft w:val="0"/>
          <w:marRight w:val="0"/>
          <w:marTop w:val="0"/>
          <w:marBottom w:val="0"/>
          <w:divBdr>
            <w:top w:val="none" w:sz="0" w:space="0" w:color="auto"/>
            <w:left w:val="none" w:sz="0" w:space="0" w:color="auto"/>
            <w:bottom w:val="none" w:sz="0" w:space="0" w:color="auto"/>
            <w:right w:val="none" w:sz="0" w:space="0" w:color="auto"/>
          </w:divBdr>
        </w:div>
        <w:div w:id="367144224">
          <w:marLeft w:val="0"/>
          <w:marRight w:val="0"/>
          <w:marTop w:val="0"/>
          <w:marBottom w:val="0"/>
          <w:divBdr>
            <w:top w:val="none" w:sz="0" w:space="0" w:color="auto"/>
            <w:left w:val="none" w:sz="0" w:space="0" w:color="auto"/>
            <w:bottom w:val="none" w:sz="0" w:space="0" w:color="auto"/>
            <w:right w:val="none" w:sz="0" w:space="0" w:color="auto"/>
          </w:divBdr>
        </w:div>
        <w:div w:id="713887174">
          <w:marLeft w:val="0"/>
          <w:marRight w:val="0"/>
          <w:marTop w:val="0"/>
          <w:marBottom w:val="0"/>
          <w:divBdr>
            <w:top w:val="none" w:sz="0" w:space="0" w:color="auto"/>
            <w:left w:val="none" w:sz="0" w:space="0" w:color="auto"/>
            <w:bottom w:val="none" w:sz="0" w:space="0" w:color="auto"/>
            <w:right w:val="none" w:sz="0" w:space="0" w:color="auto"/>
          </w:divBdr>
        </w:div>
        <w:div w:id="1535729597">
          <w:marLeft w:val="0"/>
          <w:marRight w:val="0"/>
          <w:marTop w:val="0"/>
          <w:marBottom w:val="0"/>
          <w:divBdr>
            <w:top w:val="none" w:sz="0" w:space="0" w:color="auto"/>
            <w:left w:val="none" w:sz="0" w:space="0" w:color="auto"/>
            <w:bottom w:val="none" w:sz="0" w:space="0" w:color="auto"/>
            <w:right w:val="none" w:sz="0" w:space="0" w:color="auto"/>
          </w:divBdr>
        </w:div>
        <w:div w:id="2005278466">
          <w:marLeft w:val="0"/>
          <w:marRight w:val="0"/>
          <w:marTop w:val="0"/>
          <w:marBottom w:val="0"/>
          <w:divBdr>
            <w:top w:val="none" w:sz="0" w:space="0" w:color="auto"/>
            <w:left w:val="none" w:sz="0" w:space="0" w:color="auto"/>
            <w:bottom w:val="none" w:sz="0" w:space="0" w:color="auto"/>
            <w:right w:val="none" w:sz="0" w:space="0" w:color="auto"/>
          </w:divBdr>
        </w:div>
        <w:div w:id="570774065">
          <w:marLeft w:val="0"/>
          <w:marRight w:val="0"/>
          <w:marTop w:val="0"/>
          <w:marBottom w:val="0"/>
          <w:divBdr>
            <w:top w:val="none" w:sz="0" w:space="0" w:color="auto"/>
            <w:left w:val="none" w:sz="0" w:space="0" w:color="auto"/>
            <w:bottom w:val="none" w:sz="0" w:space="0" w:color="auto"/>
            <w:right w:val="none" w:sz="0" w:space="0" w:color="auto"/>
          </w:divBdr>
        </w:div>
        <w:div w:id="1680885945">
          <w:marLeft w:val="0"/>
          <w:marRight w:val="0"/>
          <w:marTop w:val="0"/>
          <w:marBottom w:val="0"/>
          <w:divBdr>
            <w:top w:val="none" w:sz="0" w:space="0" w:color="auto"/>
            <w:left w:val="none" w:sz="0" w:space="0" w:color="auto"/>
            <w:bottom w:val="none" w:sz="0" w:space="0" w:color="auto"/>
            <w:right w:val="none" w:sz="0" w:space="0" w:color="auto"/>
          </w:divBdr>
        </w:div>
        <w:div w:id="1885217189">
          <w:marLeft w:val="0"/>
          <w:marRight w:val="0"/>
          <w:marTop w:val="0"/>
          <w:marBottom w:val="0"/>
          <w:divBdr>
            <w:top w:val="none" w:sz="0" w:space="0" w:color="auto"/>
            <w:left w:val="none" w:sz="0" w:space="0" w:color="auto"/>
            <w:bottom w:val="none" w:sz="0" w:space="0" w:color="auto"/>
            <w:right w:val="none" w:sz="0" w:space="0" w:color="auto"/>
          </w:divBdr>
        </w:div>
        <w:div w:id="1173454412">
          <w:marLeft w:val="0"/>
          <w:marRight w:val="0"/>
          <w:marTop w:val="0"/>
          <w:marBottom w:val="0"/>
          <w:divBdr>
            <w:top w:val="none" w:sz="0" w:space="0" w:color="auto"/>
            <w:left w:val="none" w:sz="0" w:space="0" w:color="auto"/>
            <w:bottom w:val="none" w:sz="0" w:space="0" w:color="auto"/>
            <w:right w:val="none" w:sz="0" w:space="0" w:color="auto"/>
          </w:divBdr>
        </w:div>
        <w:div w:id="1144734091">
          <w:marLeft w:val="0"/>
          <w:marRight w:val="0"/>
          <w:marTop w:val="0"/>
          <w:marBottom w:val="0"/>
          <w:divBdr>
            <w:top w:val="none" w:sz="0" w:space="0" w:color="auto"/>
            <w:left w:val="none" w:sz="0" w:space="0" w:color="auto"/>
            <w:bottom w:val="none" w:sz="0" w:space="0" w:color="auto"/>
            <w:right w:val="none" w:sz="0" w:space="0" w:color="auto"/>
          </w:divBdr>
        </w:div>
        <w:div w:id="1101877927">
          <w:marLeft w:val="0"/>
          <w:marRight w:val="0"/>
          <w:marTop w:val="0"/>
          <w:marBottom w:val="0"/>
          <w:divBdr>
            <w:top w:val="none" w:sz="0" w:space="0" w:color="auto"/>
            <w:left w:val="none" w:sz="0" w:space="0" w:color="auto"/>
            <w:bottom w:val="none" w:sz="0" w:space="0" w:color="auto"/>
            <w:right w:val="none" w:sz="0" w:space="0" w:color="auto"/>
          </w:divBdr>
        </w:div>
        <w:div w:id="1176966072">
          <w:marLeft w:val="0"/>
          <w:marRight w:val="0"/>
          <w:marTop w:val="0"/>
          <w:marBottom w:val="0"/>
          <w:divBdr>
            <w:top w:val="none" w:sz="0" w:space="0" w:color="auto"/>
            <w:left w:val="none" w:sz="0" w:space="0" w:color="auto"/>
            <w:bottom w:val="none" w:sz="0" w:space="0" w:color="auto"/>
            <w:right w:val="none" w:sz="0" w:space="0" w:color="auto"/>
          </w:divBdr>
        </w:div>
        <w:div w:id="2039156086">
          <w:marLeft w:val="0"/>
          <w:marRight w:val="0"/>
          <w:marTop w:val="0"/>
          <w:marBottom w:val="0"/>
          <w:divBdr>
            <w:top w:val="none" w:sz="0" w:space="0" w:color="auto"/>
            <w:left w:val="none" w:sz="0" w:space="0" w:color="auto"/>
            <w:bottom w:val="none" w:sz="0" w:space="0" w:color="auto"/>
            <w:right w:val="none" w:sz="0" w:space="0" w:color="auto"/>
          </w:divBdr>
        </w:div>
        <w:div w:id="242498553">
          <w:marLeft w:val="0"/>
          <w:marRight w:val="0"/>
          <w:marTop w:val="0"/>
          <w:marBottom w:val="0"/>
          <w:divBdr>
            <w:top w:val="none" w:sz="0" w:space="0" w:color="auto"/>
            <w:left w:val="none" w:sz="0" w:space="0" w:color="auto"/>
            <w:bottom w:val="none" w:sz="0" w:space="0" w:color="auto"/>
            <w:right w:val="none" w:sz="0" w:space="0" w:color="auto"/>
          </w:divBdr>
        </w:div>
        <w:div w:id="1682313034">
          <w:marLeft w:val="0"/>
          <w:marRight w:val="0"/>
          <w:marTop w:val="0"/>
          <w:marBottom w:val="0"/>
          <w:divBdr>
            <w:top w:val="none" w:sz="0" w:space="0" w:color="auto"/>
            <w:left w:val="none" w:sz="0" w:space="0" w:color="auto"/>
            <w:bottom w:val="none" w:sz="0" w:space="0" w:color="auto"/>
            <w:right w:val="none" w:sz="0" w:space="0" w:color="auto"/>
          </w:divBdr>
        </w:div>
        <w:div w:id="2081127047">
          <w:marLeft w:val="0"/>
          <w:marRight w:val="0"/>
          <w:marTop w:val="0"/>
          <w:marBottom w:val="0"/>
          <w:divBdr>
            <w:top w:val="none" w:sz="0" w:space="0" w:color="auto"/>
            <w:left w:val="none" w:sz="0" w:space="0" w:color="auto"/>
            <w:bottom w:val="none" w:sz="0" w:space="0" w:color="auto"/>
            <w:right w:val="none" w:sz="0" w:space="0" w:color="auto"/>
          </w:divBdr>
        </w:div>
        <w:div w:id="2082554862">
          <w:marLeft w:val="0"/>
          <w:marRight w:val="0"/>
          <w:marTop w:val="0"/>
          <w:marBottom w:val="0"/>
          <w:divBdr>
            <w:top w:val="none" w:sz="0" w:space="0" w:color="auto"/>
            <w:left w:val="none" w:sz="0" w:space="0" w:color="auto"/>
            <w:bottom w:val="none" w:sz="0" w:space="0" w:color="auto"/>
            <w:right w:val="none" w:sz="0" w:space="0" w:color="auto"/>
          </w:divBdr>
        </w:div>
        <w:div w:id="1326317729">
          <w:marLeft w:val="0"/>
          <w:marRight w:val="0"/>
          <w:marTop w:val="0"/>
          <w:marBottom w:val="0"/>
          <w:divBdr>
            <w:top w:val="none" w:sz="0" w:space="0" w:color="auto"/>
            <w:left w:val="none" w:sz="0" w:space="0" w:color="auto"/>
            <w:bottom w:val="none" w:sz="0" w:space="0" w:color="auto"/>
            <w:right w:val="none" w:sz="0" w:space="0" w:color="auto"/>
          </w:divBdr>
        </w:div>
        <w:div w:id="1097553234">
          <w:marLeft w:val="0"/>
          <w:marRight w:val="0"/>
          <w:marTop w:val="0"/>
          <w:marBottom w:val="0"/>
          <w:divBdr>
            <w:top w:val="none" w:sz="0" w:space="0" w:color="auto"/>
            <w:left w:val="none" w:sz="0" w:space="0" w:color="auto"/>
            <w:bottom w:val="none" w:sz="0" w:space="0" w:color="auto"/>
            <w:right w:val="none" w:sz="0" w:space="0" w:color="auto"/>
          </w:divBdr>
        </w:div>
        <w:div w:id="619847">
          <w:marLeft w:val="0"/>
          <w:marRight w:val="0"/>
          <w:marTop w:val="0"/>
          <w:marBottom w:val="0"/>
          <w:divBdr>
            <w:top w:val="none" w:sz="0" w:space="0" w:color="auto"/>
            <w:left w:val="none" w:sz="0" w:space="0" w:color="auto"/>
            <w:bottom w:val="none" w:sz="0" w:space="0" w:color="auto"/>
            <w:right w:val="none" w:sz="0" w:space="0" w:color="auto"/>
          </w:divBdr>
        </w:div>
        <w:div w:id="1874532227">
          <w:marLeft w:val="0"/>
          <w:marRight w:val="0"/>
          <w:marTop w:val="0"/>
          <w:marBottom w:val="0"/>
          <w:divBdr>
            <w:top w:val="none" w:sz="0" w:space="0" w:color="auto"/>
            <w:left w:val="none" w:sz="0" w:space="0" w:color="auto"/>
            <w:bottom w:val="none" w:sz="0" w:space="0" w:color="auto"/>
            <w:right w:val="none" w:sz="0" w:space="0" w:color="auto"/>
          </w:divBdr>
        </w:div>
        <w:div w:id="833112597">
          <w:marLeft w:val="0"/>
          <w:marRight w:val="0"/>
          <w:marTop w:val="0"/>
          <w:marBottom w:val="0"/>
          <w:divBdr>
            <w:top w:val="none" w:sz="0" w:space="0" w:color="auto"/>
            <w:left w:val="none" w:sz="0" w:space="0" w:color="auto"/>
            <w:bottom w:val="none" w:sz="0" w:space="0" w:color="auto"/>
            <w:right w:val="none" w:sz="0" w:space="0" w:color="auto"/>
          </w:divBdr>
        </w:div>
        <w:div w:id="1204562295">
          <w:marLeft w:val="0"/>
          <w:marRight w:val="0"/>
          <w:marTop w:val="0"/>
          <w:marBottom w:val="0"/>
          <w:divBdr>
            <w:top w:val="none" w:sz="0" w:space="0" w:color="auto"/>
            <w:left w:val="none" w:sz="0" w:space="0" w:color="auto"/>
            <w:bottom w:val="none" w:sz="0" w:space="0" w:color="auto"/>
            <w:right w:val="none" w:sz="0" w:space="0" w:color="auto"/>
          </w:divBdr>
        </w:div>
        <w:div w:id="1236164790">
          <w:marLeft w:val="0"/>
          <w:marRight w:val="0"/>
          <w:marTop w:val="0"/>
          <w:marBottom w:val="0"/>
          <w:divBdr>
            <w:top w:val="none" w:sz="0" w:space="0" w:color="auto"/>
            <w:left w:val="none" w:sz="0" w:space="0" w:color="auto"/>
            <w:bottom w:val="none" w:sz="0" w:space="0" w:color="auto"/>
            <w:right w:val="none" w:sz="0" w:space="0" w:color="auto"/>
          </w:divBdr>
        </w:div>
        <w:div w:id="1025404094">
          <w:marLeft w:val="0"/>
          <w:marRight w:val="0"/>
          <w:marTop w:val="0"/>
          <w:marBottom w:val="0"/>
          <w:divBdr>
            <w:top w:val="none" w:sz="0" w:space="0" w:color="auto"/>
            <w:left w:val="none" w:sz="0" w:space="0" w:color="auto"/>
            <w:bottom w:val="none" w:sz="0" w:space="0" w:color="auto"/>
            <w:right w:val="none" w:sz="0" w:space="0" w:color="auto"/>
          </w:divBdr>
        </w:div>
        <w:div w:id="1085108120">
          <w:marLeft w:val="0"/>
          <w:marRight w:val="0"/>
          <w:marTop w:val="0"/>
          <w:marBottom w:val="0"/>
          <w:divBdr>
            <w:top w:val="none" w:sz="0" w:space="0" w:color="auto"/>
            <w:left w:val="none" w:sz="0" w:space="0" w:color="auto"/>
            <w:bottom w:val="none" w:sz="0" w:space="0" w:color="auto"/>
            <w:right w:val="none" w:sz="0" w:space="0" w:color="auto"/>
          </w:divBdr>
        </w:div>
        <w:div w:id="1865512703">
          <w:marLeft w:val="0"/>
          <w:marRight w:val="0"/>
          <w:marTop w:val="0"/>
          <w:marBottom w:val="0"/>
          <w:divBdr>
            <w:top w:val="none" w:sz="0" w:space="0" w:color="auto"/>
            <w:left w:val="none" w:sz="0" w:space="0" w:color="auto"/>
            <w:bottom w:val="none" w:sz="0" w:space="0" w:color="auto"/>
            <w:right w:val="none" w:sz="0" w:space="0" w:color="auto"/>
          </w:divBdr>
        </w:div>
        <w:div w:id="1465081366">
          <w:marLeft w:val="0"/>
          <w:marRight w:val="0"/>
          <w:marTop w:val="0"/>
          <w:marBottom w:val="0"/>
          <w:divBdr>
            <w:top w:val="none" w:sz="0" w:space="0" w:color="auto"/>
            <w:left w:val="none" w:sz="0" w:space="0" w:color="auto"/>
            <w:bottom w:val="none" w:sz="0" w:space="0" w:color="auto"/>
            <w:right w:val="none" w:sz="0" w:space="0" w:color="auto"/>
          </w:divBdr>
        </w:div>
      </w:divsChild>
    </w:div>
    <w:div w:id="1422795242">
      <w:bodyDiv w:val="1"/>
      <w:marLeft w:val="0"/>
      <w:marRight w:val="0"/>
      <w:marTop w:val="0"/>
      <w:marBottom w:val="0"/>
      <w:divBdr>
        <w:top w:val="none" w:sz="0" w:space="0" w:color="auto"/>
        <w:left w:val="none" w:sz="0" w:space="0" w:color="auto"/>
        <w:bottom w:val="none" w:sz="0" w:space="0" w:color="auto"/>
        <w:right w:val="none" w:sz="0" w:space="0" w:color="auto"/>
      </w:divBdr>
      <w:divsChild>
        <w:div w:id="892693550">
          <w:marLeft w:val="0"/>
          <w:marRight w:val="0"/>
          <w:marTop w:val="0"/>
          <w:marBottom w:val="0"/>
          <w:divBdr>
            <w:top w:val="none" w:sz="0" w:space="0" w:color="auto"/>
            <w:left w:val="none" w:sz="0" w:space="0" w:color="auto"/>
            <w:bottom w:val="none" w:sz="0" w:space="0" w:color="auto"/>
            <w:right w:val="none" w:sz="0" w:space="0" w:color="auto"/>
          </w:divBdr>
        </w:div>
        <w:div w:id="1045831756">
          <w:marLeft w:val="0"/>
          <w:marRight w:val="0"/>
          <w:marTop w:val="0"/>
          <w:marBottom w:val="0"/>
          <w:divBdr>
            <w:top w:val="none" w:sz="0" w:space="0" w:color="auto"/>
            <w:left w:val="none" w:sz="0" w:space="0" w:color="auto"/>
            <w:bottom w:val="none" w:sz="0" w:space="0" w:color="auto"/>
            <w:right w:val="none" w:sz="0" w:space="0" w:color="auto"/>
          </w:divBdr>
        </w:div>
        <w:div w:id="545026427">
          <w:marLeft w:val="0"/>
          <w:marRight w:val="0"/>
          <w:marTop w:val="0"/>
          <w:marBottom w:val="0"/>
          <w:divBdr>
            <w:top w:val="none" w:sz="0" w:space="0" w:color="auto"/>
            <w:left w:val="none" w:sz="0" w:space="0" w:color="auto"/>
            <w:bottom w:val="none" w:sz="0" w:space="0" w:color="auto"/>
            <w:right w:val="none" w:sz="0" w:space="0" w:color="auto"/>
          </w:divBdr>
        </w:div>
        <w:div w:id="829368648">
          <w:marLeft w:val="0"/>
          <w:marRight w:val="0"/>
          <w:marTop w:val="0"/>
          <w:marBottom w:val="0"/>
          <w:divBdr>
            <w:top w:val="none" w:sz="0" w:space="0" w:color="auto"/>
            <w:left w:val="none" w:sz="0" w:space="0" w:color="auto"/>
            <w:bottom w:val="none" w:sz="0" w:space="0" w:color="auto"/>
            <w:right w:val="none" w:sz="0" w:space="0" w:color="auto"/>
          </w:divBdr>
        </w:div>
        <w:div w:id="871307973">
          <w:marLeft w:val="0"/>
          <w:marRight w:val="0"/>
          <w:marTop w:val="0"/>
          <w:marBottom w:val="0"/>
          <w:divBdr>
            <w:top w:val="none" w:sz="0" w:space="0" w:color="auto"/>
            <w:left w:val="none" w:sz="0" w:space="0" w:color="auto"/>
            <w:bottom w:val="none" w:sz="0" w:space="0" w:color="auto"/>
            <w:right w:val="none" w:sz="0" w:space="0" w:color="auto"/>
          </w:divBdr>
        </w:div>
        <w:div w:id="34542894">
          <w:marLeft w:val="0"/>
          <w:marRight w:val="0"/>
          <w:marTop w:val="0"/>
          <w:marBottom w:val="0"/>
          <w:divBdr>
            <w:top w:val="none" w:sz="0" w:space="0" w:color="auto"/>
            <w:left w:val="none" w:sz="0" w:space="0" w:color="auto"/>
            <w:bottom w:val="none" w:sz="0" w:space="0" w:color="auto"/>
            <w:right w:val="none" w:sz="0" w:space="0" w:color="auto"/>
          </w:divBdr>
        </w:div>
        <w:div w:id="518391535">
          <w:marLeft w:val="0"/>
          <w:marRight w:val="0"/>
          <w:marTop w:val="0"/>
          <w:marBottom w:val="0"/>
          <w:divBdr>
            <w:top w:val="none" w:sz="0" w:space="0" w:color="auto"/>
            <w:left w:val="none" w:sz="0" w:space="0" w:color="auto"/>
            <w:bottom w:val="none" w:sz="0" w:space="0" w:color="auto"/>
            <w:right w:val="none" w:sz="0" w:space="0" w:color="auto"/>
          </w:divBdr>
        </w:div>
        <w:div w:id="1773473567">
          <w:marLeft w:val="0"/>
          <w:marRight w:val="0"/>
          <w:marTop w:val="0"/>
          <w:marBottom w:val="0"/>
          <w:divBdr>
            <w:top w:val="none" w:sz="0" w:space="0" w:color="auto"/>
            <w:left w:val="none" w:sz="0" w:space="0" w:color="auto"/>
            <w:bottom w:val="none" w:sz="0" w:space="0" w:color="auto"/>
            <w:right w:val="none" w:sz="0" w:space="0" w:color="auto"/>
          </w:divBdr>
        </w:div>
        <w:div w:id="276722738">
          <w:marLeft w:val="0"/>
          <w:marRight w:val="0"/>
          <w:marTop w:val="0"/>
          <w:marBottom w:val="0"/>
          <w:divBdr>
            <w:top w:val="none" w:sz="0" w:space="0" w:color="auto"/>
            <w:left w:val="none" w:sz="0" w:space="0" w:color="auto"/>
            <w:bottom w:val="none" w:sz="0" w:space="0" w:color="auto"/>
            <w:right w:val="none" w:sz="0" w:space="0" w:color="auto"/>
          </w:divBdr>
        </w:div>
        <w:div w:id="1948462890">
          <w:marLeft w:val="0"/>
          <w:marRight w:val="0"/>
          <w:marTop w:val="0"/>
          <w:marBottom w:val="0"/>
          <w:divBdr>
            <w:top w:val="none" w:sz="0" w:space="0" w:color="auto"/>
            <w:left w:val="none" w:sz="0" w:space="0" w:color="auto"/>
            <w:bottom w:val="none" w:sz="0" w:space="0" w:color="auto"/>
            <w:right w:val="none" w:sz="0" w:space="0" w:color="auto"/>
          </w:divBdr>
        </w:div>
        <w:div w:id="1930890307">
          <w:marLeft w:val="0"/>
          <w:marRight w:val="0"/>
          <w:marTop w:val="0"/>
          <w:marBottom w:val="0"/>
          <w:divBdr>
            <w:top w:val="none" w:sz="0" w:space="0" w:color="auto"/>
            <w:left w:val="none" w:sz="0" w:space="0" w:color="auto"/>
            <w:bottom w:val="none" w:sz="0" w:space="0" w:color="auto"/>
            <w:right w:val="none" w:sz="0" w:space="0" w:color="auto"/>
          </w:divBdr>
        </w:div>
        <w:div w:id="2096393877">
          <w:marLeft w:val="0"/>
          <w:marRight w:val="0"/>
          <w:marTop w:val="0"/>
          <w:marBottom w:val="0"/>
          <w:divBdr>
            <w:top w:val="none" w:sz="0" w:space="0" w:color="auto"/>
            <w:left w:val="none" w:sz="0" w:space="0" w:color="auto"/>
            <w:bottom w:val="none" w:sz="0" w:space="0" w:color="auto"/>
            <w:right w:val="none" w:sz="0" w:space="0" w:color="auto"/>
          </w:divBdr>
        </w:div>
        <w:div w:id="1938097752">
          <w:marLeft w:val="0"/>
          <w:marRight w:val="0"/>
          <w:marTop w:val="0"/>
          <w:marBottom w:val="0"/>
          <w:divBdr>
            <w:top w:val="none" w:sz="0" w:space="0" w:color="auto"/>
            <w:left w:val="none" w:sz="0" w:space="0" w:color="auto"/>
            <w:bottom w:val="none" w:sz="0" w:space="0" w:color="auto"/>
            <w:right w:val="none" w:sz="0" w:space="0" w:color="auto"/>
          </w:divBdr>
        </w:div>
      </w:divsChild>
    </w:div>
    <w:div w:id="1891528096">
      <w:bodyDiv w:val="1"/>
      <w:marLeft w:val="0"/>
      <w:marRight w:val="0"/>
      <w:marTop w:val="0"/>
      <w:marBottom w:val="0"/>
      <w:divBdr>
        <w:top w:val="none" w:sz="0" w:space="0" w:color="auto"/>
        <w:left w:val="none" w:sz="0" w:space="0" w:color="auto"/>
        <w:bottom w:val="none" w:sz="0" w:space="0" w:color="auto"/>
        <w:right w:val="none" w:sz="0" w:space="0" w:color="auto"/>
      </w:divBdr>
      <w:divsChild>
        <w:div w:id="2101557270">
          <w:marLeft w:val="0"/>
          <w:marRight w:val="0"/>
          <w:marTop w:val="0"/>
          <w:marBottom w:val="0"/>
          <w:divBdr>
            <w:top w:val="none" w:sz="0" w:space="0" w:color="auto"/>
            <w:left w:val="none" w:sz="0" w:space="0" w:color="auto"/>
            <w:bottom w:val="none" w:sz="0" w:space="0" w:color="auto"/>
            <w:right w:val="none" w:sz="0" w:space="0" w:color="auto"/>
          </w:divBdr>
        </w:div>
        <w:div w:id="1145929001">
          <w:marLeft w:val="0"/>
          <w:marRight w:val="0"/>
          <w:marTop w:val="0"/>
          <w:marBottom w:val="0"/>
          <w:divBdr>
            <w:top w:val="none" w:sz="0" w:space="0" w:color="auto"/>
            <w:left w:val="none" w:sz="0" w:space="0" w:color="auto"/>
            <w:bottom w:val="none" w:sz="0" w:space="0" w:color="auto"/>
            <w:right w:val="none" w:sz="0" w:space="0" w:color="auto"/>
          </w:divBdr>
        </w:div>
        <w:div w:id="1200044838">
          <w:marLeft w:val="0"/>
          <w:marRight w:val="0"/>
          <w:marTop w:val="0"/>
          <w:marBottom w:val="0"/>
          <w:divBdr>
            <w:top w:val="none" w:sz="0" w:space="0" w:color="auto"/>
            <w:left w:val="none" w:sz="0" w:space="0" w:color="auto"/>
            <w:bottom w:val="none" w:sz="0" w:space="0" w:color="auto"/>
            <w:right w:val="none" w:sz="0" w:space="0" w:color="auto"/>
          </w:divBdr>
        </w:div>
        <w:div w:id="1040785306">
          <w:marLeft w:val="0"/>
          <w:marRight w:val="0"/>
          <w:marTop w:val="0"/>
          <w:marBottom w:val="0"/>
          <w:divBdr>
            <w:top w:val="none" w:sz="0" w:space="0" w:color="auto"/>
            <w:left w:val="none" w:sz="0" w:space="0" w:color="auto"/>
            <w:bottom w:val="none" w:sz="0" w:space="0" w:color="auto"/>
            <w:right w:val="none" w:sz="0" w:space="0" w:color="auto"/>
          </w:divBdr>
        </w:div>
        <w:div w:id="1511795617">
          <w:marLeft w:val="0"/>
          <w:marRight w:val="0"/>
          <w:marTop w:val="0"/>
          <w:marBottom w:val="0"/>
          <w:divBdr>
            <w:top w:val="none" w:sz="0" w:space="0" w:color="auto"/>
            <w:left w:val="none" w:sz="0" w:space="0" w:color="auto"/>
            <w:bottom w:val="none" w:sz="0" w:space="0" w:color="auto"/>
            <w:right w:val="none" w:sz="0" w:space="0" w:color="auto"/>
          </w:divBdr>
        </w:div>
        <w:div w:id="1783374894">
          <w:marLeft w:val="0"/>
          <w:marRight w:val="0"/>
          <w:marTop w:val="0"/>
          <w:marBottom w:val="0"/>
          <w:divBdr>
            <w:top w:val="none" w:sz="0" w:space="0" w:color="auto"/>
            <w:left w:val="none" w:sz="0" w:space="0" w:color="auto"/>
            <w:bottom w:val="none" w:sz="0" w:space="0" w:color="auto"/>
            <w:right w:val="none" w:sz="0" w:space="0" w:color="auto"/>
          </w:divBdr>
        </w:div>
        <w:div w:id="917010178">
          <w:marLeft w:val="0"/>
          <w:marRight w:val="0"/>
          <w:marTop w:val="0"/>
          <w:marBottom w:val="0"/>
          <w:divBdr>
            <w:top w:val="none" w:sz="0" w:space="0" w:color="auto"/>
            <w:left w:val="none" w:sz="0" w:space="0" w:color="auto"/>
            <w:bottom w:val="none" w:sz="0" w:space="0" w:color="auto"/>
            <w:right w:val="none" w:sz="0" w:space="0" w:color="auto"/>
          </w:divBdr>
        </w:div>
        <w:div w:id="700401989">
          <w:marLeft w:val="0"/>
          <w:marRight w:val="0"/>
          <w:marTop w:val="0"/>
          <w:marBottom w:val="0"/>
          <w:divBdr>
            <w:top w:val="none" w:sz="0" w:space="0" w:color="auto"/>
            <w:left w:val="none" w:sz="0" w:space="0" w:color="auto"/>
            <w:bottom w:val="none" w:sz="0" w:space="0" w:color="auto"/>
            <w:right w:val="none" w:sz="0" w:space="0" w:color="auto"/>
          </w:divBdr>
        </w:div>
        <w:div w:id="1050619057">
          <w:marLeft w:val="0"/>
          <w:marRight w:val="0"/>
          <w:marTop w:val="0"/>
          <w:marBottom w:val="0"/>
          <w:divBdr>
            <w:top w:val="none" w:sz="0" w:space="0" w:color="auto"/>
            <w:left w:val="none" w:sz="0" w:space="0" w:color="auto"/>
            <w:bottom w:val="none" w:sz="0" w:space="0" w:color="auto"/>
            <w:right w:val="none" w:sz="0" w:space="0" w:color="auto"/>
          </w:divBdr>
        </w:div>
        <w:div w:id="460853055">
          <w:marLeft w:val="0"/>
          <w:marRight w:val="0"/>
          <w:marTop w:val="0"/>
          <w:marBottom w:val="0"/>
          <w:divBdr>
            <w:top w:val="none" w:sz="0" w:space="0" w:color="auto"/>
            <w:left w:val="none" w:sz="0" w:space="0" w:color="auto"/>
            <w:bottom w:val="none" w:sz="0" w:space="0" w:color="auto"/>
            <w:right w:val="none" w:sz="0" w:space="0" w:color="auto"/>
          </w:divBdr>
        </w:div>
        <w:div w:id="195822024">
          <w:marLeft w:val="0"/>
          <w:marRight w:val="0"/>
          <w:marTop w:val="0"/>
          <w:marBottom w:val="0"/>
          <w:divBdr>
            <w:top w:val="none" w:sz="0" w:space="0" w:color="auto"/>
            <w:left w:val="none" w:sz="0" w:space="0" w:color="auto"/>
            <w:bottom w:val="none" w:sz="0" w:space="0" w:color="auto"/>
            <w:right w:val="none" w:sz="0" w:space="0" w:color="auto"/>
          </w:divBdr>
        </w:div>
        <w:div w:id="2044209082">
          <w:marLeft w:val="0"/>
          <w:marRight w:val="0"/>
          <w:marTop w:val="0"/>
          <w:marBottom w:val="0"/>
          <w:divBdr>
            <w:top w:val="none" w:sz="0" w:space="0" w:color="auto"/>
            <w:left w:val="none" w:sz="0" w:space="0" w:color="auto"/>
            <w:bottom w:val="none" w:sz="0" w:space="0" w:color="auto"/>
            <w:right w:val="none" w:sz="0" w:space="0" w:color="auto"/>
          </w:divBdr>
        </w:div>
        <w:div w:id="963852874">
          <w:marLeft w:val="0"/>
          <w:marRight w:val="0"/>
          <w:marTop w:val="0"/>
          <w:marBottom w:val="0"/>
          <w:divBdr>
            <w:top w:val="none" w:sz="0" w:space="0" w:color="auto"/>
            <w:left w:val="none" w:sz="0" w:space="0" w:color="auto"/>
            <w:bottom w:val="none" w:sz="0" w:space="0" w:color="auto"/>
            <w:right w:val="none" w:sz="0" w:space="0" w:color="auto"/>
          </w:divBdr>
        </w:div>
        <w:div w:id="907806679">
          <w:marLeft w:val="0"/>
          <w:marRight w:val="0"/>
          <w:marTop w:val="0"/>
          <w:marBottom w:val="0"/>
          <w:divBdr>
            <w:top w:val="none" w:sz="0" w:space="0" w:color="auto"/>
            <w:left w:val="none" w:sz="0" w:space="0" w:color="auto"/>
            <w:bottom w:val="none" w:sz="0" w:space="0" w:color="auto"/>
            <w:right w:val="none" w:sz="0" w:space="0" w:color="auto"/>
          </w:divBdr>
        </w:div>
        <w:div w:id="1208831087">
          <w:marLeft w:val="0"/>
          <w:marRight w:val="0"/>
          <w:marTop w:val="0"/>
          <w:marBottom w:val="0"/>
          <w:divBdr>
            <w:top w:val="none" w:sz="0" w:space="0" w:color="auto"/>
            <w:left w:val="none" w:sz="0" w:space="0" w:color="auto"/>
            <w:bottom w:val="none" w:sz="0" w:space="0" w:color="auto"/>
            <w:right w:val="none" w:sz="0" w:space="0" w:color="auto"/>
          </w:divBdr>
        </w:div>
        <w:div w:id="2091006147">
          <w:marLeft w:val="0"/>
          <w:marRight w:val="0"/>
          <w:marTop w:val="0"/>
          <w:marBottom w:val="0"/>
          <w:divBdr>
            <w:top w:val="none" w:sz="0" w:space="0" w:color="auto"/>
            <w:left w:val="none" w:sz="0" w:space="0" w:color="auto"/>
            <w:bottom w:val="none" w:sz="0" w:space="0" w:color="auto"/>
            <w:right w:val="none" w:sz="0" w:space="0" w:color="auto"/>
          </w:divBdr>
        </w:div>
        <w:div w:id="443111635">
          <w:marLeft w:val="0"/>
          <w:marRight w:val="0"/>
          <w:marTop w:val="0"/>
          <w:marBottom w:val="0"/>
          <w:divBdr>
            <w:top w:val="none" w:sz="0" w:space="0" w:color="auto"/>
            <w:left w:val="none" w:sz="0" w:space="0" w:color="auto"/>
            <w:bottom w:val="none" w:sz="0" w:space="0" w:color="auto"/>
            <w:right w:val="none" w:sz="0" w:space="0" w:color="auto"/>
          </w:divBdr>
        </w:div>
        <w:div w:id="1888878975">
          <w:marLeft w:val="0"/>
          <w:marRight w:val="0"/>
          <w:marTop w:val="0"/>
          <w:marBottom w:val="0"/>
          <w:divBdr>
            <w:top w:val="none" w:sz="0" w:space="0" w:color="auto"/>
            <w:left w:val="none" w:sz="0" w:space="0" w:color="auto"/>
            <w:bottom w:val="none" w:sz="0" w:space="0" w:color="auto"/>
            <w:right w:val="none" w:sz="0" w:space="0" w:color="auto"/>
          </w:divBdr>
        </w:div>
        <w:div w:id="2132092105">
          <w:marLeft w:val="0"/>
          <w:marRight w:val="0"/>
          <w:marTop w:val="0"/>
          <w:marBottom w:val="0"/>
          <w:divBdr>
            <w:top w:val="none" w:sz="0" w:space="0" w:color="auto"/>
            <w:left w:val="none" w:sz="0" w:space="0" w:color="auto"/>
            <w:bottom w:val="none" w:sz="0" w:space="0" w:color="auto"/>
            <w:right w:val="none" w:sz="0" w:space="0" w:color="auto"/>
          </w:divBdr>
        </w:div>
        <w:div w:id="925501273">
          <w:marLeft w:val="0"/>
          <w:marRight w:val="0"/>
          <w:marTop w:val="0"/>
          <w:marBottom w:val="0"/>
          <w:divBdr>
            <w:top w:val="none" w:sz="0" w:space="0" w:color="auto"/>
            <w:left w:val="none" w:sz="0" w:space="0" w:color="auto"/>
            <w:bottom w:val="none" w:sz="0" w:space="0" w:color="auto"/>
            <w:right w:val="none" w:sz="0" w:space="0" w:color="auto"/>
          </w:divBdr>
        </w:div>
        <w:div w:id="1886211378">
          <w:marLeft w:val="0"/>
          <w:marRight w:val="0"/>
          <w:marTop w:val="0"/>
          <w:marBottom w:val="0"/>
          <w:divBdr>
            <w:top w:val="none" w:sz="0" w:space="0" w:color="auto"/>
            <w:left w:val="none" w:sz="0" w:space="0" w:color="auto"/>
            <w:bottom w:val="none" w:sz="0" w:space="0" w:color="auto"/>
            <w:right w:val="none" w:sz="0" w:space="0" w:color="auto"/>
          </w:divBdr>
        </w:div>
        <w:div w:id="469981126">
          <w:marLeft w:val="0"/>
          <w:marRight w:val="0"/>
          <w:marTop w:val="0"/>
          <w:marBottom w:val="0"/>
          <w:divBdr>
            <w:top w:val="none" w:sz="0" w:space="0" w:color="auto"/>
            <w:left w:val="none" w:sz="0" w:space="0" w:color="auto"/>
            <w:bottom w:val="none" w:sz="0" w:space="0" w:color="auto"/>
            <w:right w:val="none" w:sz="0" w:space="0" w:color="auto"/>
          </w:divBdr>
        </w:div>
        <w:div w:id="1359234488">
          <w:marLeft w:val="0"/>
          <w:marRight w:val="0"/>
          <w:marTop w:val="0"/>
          <w:marBottom w:val="0"/>
          <w:divBdr>
            <w:top w:val="none" w:sz="0" w:space="0" w:color="auto"/>
            <w:left w:val="none" w:sz="0" w:space="0" w:color="auto"/>
            <w:bottom w:val="none" w:sz="0" w:space="0" w:color="auto"/>
            <w:right w:val="none" w:sz="0" w:space="0" w:color="auto"/>
          </w:divBdr>
        </w:div>
        <w:div w:id="968122271">
          <w:marLeft w:val="0"/>
          <w:marRight w:val="0"/>
          <w:marTop w:val="0"/>
          <w:marBottom w:val="0"/>
          <w:divBdr>
            <w:top w:val="none" w:sz="0" w:space="0" w:color="auto"/>
            <w:left w:val="none" w:sz="0" w:space="0" w:color="auto"/>
            <w:bottom w:val="none" w:sz="0" w:space="0" w:color="auto"/>
            <w:right w:val="none" w:sz="0" w:space="0" w:color="auto"/>
          </w:divBdr>
        </w:div>
        <w:div w:id="54284675">
          <w:marLeft w:val="0"/>
          <w:marRight w:val="0"/>
          <w:marTop w:val="0"/>
          <w:marBottom w:val="0"/>
          <w:divBdr>
            <w:top w:val="none" w:sz="0" w:space="0" w:color="auto"/>
            <w:left w:val="none" w:sz="0" w:space="0" w:color="auto"/>
            <w:bottom w:val="none" w:sz="0" w:space="0" w:color="auto"/>
            <w:right w:val="none" w:sz="0" w:space="0" w:color="auto"/>
          </w:divBdr>
        </w:div>
        <w:div w:id="1308707402">
          <w:marLeft w:val="0"/>
          <w:marRight w:val="0"/>
          <w:marTop w:val="0"/>
          <w:marBottom w:val="0"/>
          <w:divBdr>
            <w:top w:val="none" w:sz="0" w:space="0" w:color="auto"/>
            <w:left w:val="none" w:sz="0" w:space="0" w:color="auto"/>
            <w:bottom w:val="none" w:sz="0" w:space="0" w:color="auto"/>
            <w:right w:val="none" w:sz="0" w:space="0" w:color="auto"/>
          </w:divBdr>
        </w:div>
        <w:div w:id="595136727">
          <w:marLeft w:val="0"/>
          <w:marRight w:val="0"/>
          <w:marTop w:val="0"/>
          <w:marBottom w:val="0"/>
          <w:divBdr>
            <w:top w:val="none" w:sz="0" w:space="0" w:color="auto"/>
            <w:left w:val="none" w:sz="0" w:space="0" w:color="auto"/>
            <w:bottom w:val="none" w:sz="0" w:space="0" w:color="auto"/>
            <w:right w:val="none" w:sz="0" w:space="0" w:color="auto"/>
          </w:divBdr>
        </w:div>
        <w:div w:id="911428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di\Documents\Custom%20Office%20Templates\Multi-Lin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0ea678-5ce9-4145-9ba6-adb305bad814">
      <Terms xmlns="http://schemas.microsoft.com/office/infopath/2007/PartnerControls"/>
    </lcf76f155ced4ddcb4097134ff3c332f>
    <TaxCatchAll xmlns="c75d2398-20c1-4754-9e84-2d6f1392ab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C336014216B940AEFFBF139D2920EF" ma:contentTypeVersion="18" ma:contentTypeDescription="Create a new document." ma:contentTypeScope="" ma:versionID="c1bf0619e8f7f3887427164c70ab79f8">
  <xsd:schema xmlns:xsd="http://www.w3.org/2001/XMLSchema" xmlns:xs="http://www.w3.org/2001/XMLSchema" xmlns:p="http://schemas.microsoft.com/office/2006/metadata/properties" xmlns:ns2="810ea678-5ce9-4145-9ba6-adb305bad814" xmlns:ns3="c75d2398-20c1-4754-9e84-2d6f1392abac" targetNamespace="http://schemas.microsoft.com/office/2006/metadata/properties" ma:root="true" ma:fieldsID="fafb69016176747e8193e50ce25ef205" ns2:_="" ns3:_="">
    <xsd:import namespace="810ea678-5ce9-4145-9ba6-adb305bad814"/>
    <xsd:import namespace="c75d2398-20c1-4754-9e84-2d6f1392a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ea678-5ce9-4145-9ba6-adb305bad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79bc34d-fa11-4510-9f70-1fdf2ce5b1fb"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5d2398-20c1-4754-9e84-2d6f1392a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dcf914-9d06-43c4-8939-584cf3aebe91}" ma:internalName="TaxCatchAll" ma:showField="CatchAllData" ma:web="c75d2398-20c1-4754-9e84-2d6f1392a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83711E-42A5-40AD-905B-29445D3A29DA}">
  <ds:schemaRefs>
    <ds:schemaRef ds:uri="http://schemas.microsoft.com/office/2006/metadata/properties"/>
    <ds:schemaRef ds:uri="http://schemas.microsoft.com/office/infopath/2007/PartnerControls"/>
    <ds:schemaRef ds:uri="810ea678-5ce9-4145-9ba6-adb305bad814"/>
    <ds:schemaRef ds:uri="c75d2398-20c1-4754-9e84-2d6f1392abac"/>
  </ds:schemaRefs>
</ds:datastoreItem>
</file>

<file path=customXml/itemProps2.xml><?xml version="1.0" encoding="utf-8"?>
<ds:datastoreItem xmlns:ds="http://schemas.openxmlformats.org/officeDocument/2006/customXml" ds:itemID="{C7CE47A3-A033-4548-9E66-FC68BA33FD2C}">
  <ds:schemaRefs>
    <ds:schemaRef ds:uri="http://schemas.microsoft.com/sharepoint/v3/contenttype/forms"/>
  </ds:schemaRefs>
</ds:datastoreItem>
</file>

<file path=customXml/itemProps3.xml><?xml version="1.0" encoding="utf-8"?>
<ds:datastoreItem xmlns:ds="http://schemas.openxmlformats.org/officeDocument/2006/customXml" ds:itemID="{99DF6538-9485-4E01-8068-59FBA17EA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ea678-5ce9-4145-9ba6-adb305bad814"/>
    <ds:schemaRef ds:uri="c75d2398-20c1-4754-9e84-2d6f1392a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Multi-Line Template.dotx</Template>
  <TotalTime>1</TotalTime>
  <Pages>10</Pages>
  <Words>2628</Words>
  <Characters>14981</Characters>
  <Application>Microsoft Office Word</Application>
  <DocSecurity>0</DocSecurity>
  <Lines>124</Lines>
  <Paragraphs>35</Paragraphs>
  <ScaleCrop>false</ScaleCrop>
  <Company/>
  <LinksUpToDate>false</LinksUpToDate>
  <CharactersWithSpaces>17574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Joyce</dc:creator>
  <cp:keywords/>
  <dc:description/>
  <cp:lastModifiedBy>John Jacobs</cp:lastModifiedBy>
  <cp:revision>2</cp:revision>
  <dcterms:created xsi:type="dcterms:W3CDTF">2025-02-26T15:01:00Z</dcterms:created>
  <dcterms:modified xsi:type="dcterms:W3CDTF">2025-02-26T15:01:00Z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0x010100BDC336014216B940AEFFBF139D2920EF</vt:lpwstr>
  </property>
  <property fmtid="{D5CDD505-2E9C-101B-9397-08002B2CF9AE}" pid="3" name="MediaServiceImageTags">
    <vt:lpwstr/>
  </property>
</Properties>
</file>